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2" w:rsidRPr="005C6BB5" w:rsidRDefault="00257362">
      <w:pPr>
        <w:rPr>
          <w:sz w:val="24"/>
          <w:szCs w:val="24"/>
        </w:rPr>
      </w:pPr>
    </w:p>
    <w:p w:rsidR="005C6BB5" w:rsidRDefault="005C6BB5"/>
    <w:p w:rsidR="005C6BB5" w:rsidRDefault="005C6BB5"/>
    <w:p w:rsidR="00290432" w:rsidRDefault="00290432"/>
    <w:p w:rsidR="00290432" w:rsidRPr="00290432" w:rsidRDefault="00290432" w:rsidP="00290432">
      <w:pPr>
        <w:tabs>
          <w:tab w:val="left" w:pos="2460"/>
        </w:tabs>
        <w:rPr>
          <w:rFonts w:ascii="Times New Roman" w:hAnsi="Times New Roman" w:cs="Times New Roman"/>
          <w:sz w:val="48"/>
          <w:szCs w:val="48"/>
        </w:rPr>
      </w:pPr>
      <w:r>
        <w:tab/>
      </w:r>
      <w:r w:rsidRPr="00290432">
        <w:rPr>
          <w:rFonts w:ascii="Times New Roman" w:hAnsi="Times New Roman" w:cs="Times New Roman"/>
          <w:sz w:val="48"/>
          <w:szCs w:val="48"/>
        </w:rPr>
        <w:t xml:space="preserve">   </w:t>
      </w:r>
      <w:proofErr w:type="gramStart"/>
      <w:r w:rsidRPr="00290432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90432">
        <w:rPr>
          <w:rFonts w:ascii="Times New Roman" w:hAnsi="Times New Roman" w:cs="Times New Roman"/>
          <w:sz w:val="48"/>
          <w:szCs w:val="48"/>
        </w:rPr>
        <w:t xml:space="preserve"> А С Ч Е Т</w:t>
      </w:r>
    </w:p>
    <w:p w:rsidR="00B74DD1" w:rsidRDefault="005C6BB5" w:rsidP="00290432">
      <w:pPr>
        <w:tabs>
          <w:tab w:val="left" w:pos="246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стоимости </w:t>
      </w:r>
      <w:proofErr w:type="gramStart"/>
      <w:r>
        <w:rPr>
          <w:rFonts w:ascii="Times New Roman" w:hAnsi="Times New Roman" w:cs="Times New Roman"/>
          <w:sz w:val="48"/>
          <w:szCs w:val="48"/>
        </w:rPr>
        <w:t>на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оказываемые  </w:t>
      </w:r>
    </w:p>
    <w:p w:rsidR="00290432" w:rsidRPr="00290432" w:rsidRDefault="00B74DD1" w:rsidP="00290432">
      <w:pPr>
        <w:tabs>
          <w:tab w:val="left" w:pos="246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платные</w:t>
      </w:r>
      <w:r w:rsidR="005C6BB5">
        <w:rPr>
          <w:rFonts w:ascii="Times New Roman" w:hAnsi="Times New Roman" w:cs="Times New Roman"/>
          <w:sz w:val="48"/>
          <w:szCs w:val="48"/>
        </w:rPr>
        <w:t xml:space="preserve">                            </w:t>
      </w:r>
    </w:p>
    <w:p w:rsidR="00290432" w:rsidRPr="00290432" w:rsidRDefault="00290432" w:rsidP="00290432">
      <w:pPr>
        <w:tabs>
          <w:tab w:val="left" w:pos="2460"/>
        </w:tabs>
        <w:rPr>
          <w:rFonts w:ascii="Times New Roman" w:hAnsi="Times New Roman" w:cs="Times New Roman"/>
          <w:sz w:val="48"/>
          <w:szCs w:val="48"/>
        </w:rPr>
      </w:pPr>
      <w:r w:rsidRPr="00290432">
        <w:rPr>
          <w:rFonts w:ascii="Times New Roman" w:hAnsi="Times New Roman" w:cs="Times New Roman"/>
          <w:sz w:val="48"/>
          <w:szCs w:val="48"/>
        </w:rPr>
        <w:t xml:space="preserve">         </w:t>
      </w:r>
      <w:r w:rsidR="005C6BB5">
        <w:rPr>
          <w:rFonts w:ascii="Times New Roman" w:hAnsi="Times New Roman" w:cs="Times New Roman"/>
          <w:sz w:val="48"/>
          <w:szCs w:val="48"/>
        </w:rPr>
        <w:t xml:space="preserve">     </w:t>
      </w:r>
      <w:r w:rsidRPr="00290432">
        <w:rPr>
          <w:rFonts w:ascii="Times New Roman" w:hAnsi="Times New Roman" w:cs="Times New Roman"/>
          <w:sz w:val="48"/>
          <w:szCs w:val="48"/>
        </w:rPr>
        <w:t xml:space="preserve">  </w:t>
      </w:r>
      <w:r w:rsidR="005C6BB5">
        <w:rPr>
          <w:rFonts w:ascii="Times New Roman" w:hAnsi="Times New Roman" w:cs="Times New Roman"/>
          <w:sz w:val="48"/>
          <w:szCs w:val="48"/>
        </w:rPr>
        <w:t>ветеринарные</w:t>
      </w:r>
      <w:r w:rsidRPr="00290432">
        <w:rPr>
          <w:rFonts w:ascii="Times New Roman" w:hAnsi="Times New Roman" w:cs="Times New Roman"/>
          <w:sz w:val="48"/>
          <w:szCs w:val="48"/>
        </w:rPr>
        <w:t xml:space="preserve"> </w:t>
      </w:r>
      <w:r w:rsidR="005C6BB5">
        <w:rPr>
          <w:rFonts w:ascii="Times New Roman" w:hAnsi="Times New Roman" w:cs="Times New Roman"/>
          <w:sz w:val="48"/>
          <w:szCs w:val="48"/>
        </w:rPr>
        <w:t>услуги</w:t>
      </w:r>
    </w:p>
    <w:p w:rsidR="00290432" w:rsidRPr="00290432" w:rsidRDefault="00290432" w:rsidP="00290432">
      <w:pPr>
        <w:tabs>
          <w:tab w:val="left" w:pos="2460"/>
        </w:tabs>
        <w:rPr>
          <w:rFonts w:ascii="Times New Roman" w:hAnsi="Times New Roman" w:cs="Times New Roman"/>
          <w:sz w:val="48"/>
          <w:szCs w:val="48"/>
        </w:rPr>
      </w:pPr>
    </w:p>
    <w:p w:rsidR="00290432" w:rsidRPr="00290432" w:rsidRDefault="00290432" w:rsidP="00290432">
      <w:pPr>
        <w:tabs>
          <w:tab w:val="left" w:pos="2460"/>
        </w:tabs>
        <w:rPr>
          <w:rFonts w:ascii="Times New Roman" w:hAnsi="Times New Roman" w:cs="Times New Roman"/>
          <w:b/>
          <w:sz w:val="48"/>
          <w:szCs w:val="48"/>
        </w:rPr>
      </w:pPr>
      <w:r w:rsidRPr="00290432">
        <w:rPr>
          <w:rFonts w:ascii="Times New Roman" w:hAnsi="Times New Roman" w:cs="Times New Roman"/>
          <w:sz w:val="48"/>
          <w:szCs w:val="48"/>
        </w:rPr>
        <w:t>ГБУ КО «</w:t>
      </w:r>
      <w:proofErr w:type="spellStart"/>
      <w:r w:rsidRPr="00290432">
        <w:rPr>
          <w:rFonts w:ascii="Times New Roman" w:hAnsi="Times New Roman" w:cs="Times New Roman"/>
          <w:sz w:val="48"/>
          <w:szCs w:val="48"/>
        </w:rPr>
        <w:t>Перемышльская</w:t>
      </w:r>
      <w:proofErr w:type="spellEnd"/>
      <w:r w:rsidRPr="00290432">
        <w:rPr>
          <w:rFonts w:ascii="Times New Roman" w:hAnsi="Times New Roman" w:cs="Times New Roman"/>
          <w:sz w:val="48"/>
          <w:szCs w:val="48"/>
        </w:rPr>
        <w:t xml:space="preserve"> ветстанция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290432" w:rsidRDefault="00290432"/>
    <w:p w:rsidR="00290432" w:rsidRDefault="00290432"/>
    <w:p w:rsidR="00290432" w:rsidRDefault="00290432" w:rsidP="00290432">
      <w:pPr>
        <w:tabs>
          <w:tab w:val="left" w:pos="2520"/>
        </w:tabs>
        <w:rPr>
          <w:rFonts w:ascii="Times New Roman" w:hAnsi="Times New Roman" w:cs="Times New Roman"/>
          <w:sz w:val="48"/>
          <w:szCs w:val="48"/>
        </w:rPr>
      </w:pPr>
      <w:r>
        <w:t xml:space="preserve">  </w:t>
      </w:r>
      <w:r>
        <w:tab/>
      </w:r>
      <w:r>
        <w:rPr>
          <w:rFonts w:ascii="Times New Roman" w:hAnsi="Times New Roman" w:cs="Times New Roman"/>
          <w:sz w:val="48"/>
          <w:szCs w:val="48"/>
        </w:rPr>
        <w:t>с. Перемышль</w:t>
      </w:r>
    </w:p>
    <w:p w:rsidR="00290432" w:rsidRPr="00290432" w:rsidRDefault="00290432" w:rsidP="00290432">
      <w:pPr>
        <w:rPr>
          <w:rFonts w:ascii="Times New Roman" w:hAnsi="Times New Roman" w:cs="Times New Roman"/>
          <w:sz w:val="48"/>
          <w:szCs w:val="48"/>
        </w:rPr>
      </w:pPr>
    </w:p>
    <w:p w:rsidR="00290432" w:rsidRDefault="00290432" w:rsidP="00290432">
      <w:pPr>
        <w:rPr>
          <w:rFonts w:ascii="Times New Roman" w:hAnsi="Times New Roman" w:cs="Times New Roman"/>
          <w:sz w:val="48"/>
          <w:szCs w:val="48"/>
        </w:rPr>
      </w:pPr>
    </w:p>
    <w:p w:rsidR="00B74DD1" w:rsidRDefault="00B74DD1" w:rsidP="00290432">
      <w:pPr>
        <w:rPr>
          <w:rFonts w:ascii="Times New Roman" w:hAnsi="Times New Roman" w:cs="Times New Roman"/>
          <w:sz w:val="48"/>
          <w:szCs w:val="48"/>
        </w:rPr>
      </w:pPr>
    </w:p>
    <w:p w:rsidR="00B74DD1" w:rsidRDefault="002D7EBE" w:rsidP="002D7EBE">
      <w:pPr>
        <w:tabs>
          <w:tab w:val="left" w:pos="309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2017г</w:t>
      </w:r>
    </w:p>
    <w:p w:rsidR="00B74DD1" w:rsidRPr="00290432" w:rsidRDefault="00B74DD1" w:rsidP="00290432">
      <w:pPr>
        <w:rPr>
          <w:rFonts w:ascii="Times New Roman" w:hAnsi="Times New Roman" w:cs="Times New Roman"/>
          <w:sz w:val="48"/>
          <w:szCs w:val="48"/>
        </w:rPr>
      </w:pPr>
    </w:p>
    <w:p w:rsidR="002D7EBE" w:rsidRDefault="005C6BB5" w:rsidP="005C6BB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2D7EBE" w:rsidRDefault="002D7EBE" w:rsidP="005C6BB5">
      <w:pPr>
        <w:rPr>
          <w:rFonts w:ascii="Times New Roman" w:hAnsi="Times New Roman" w:cs="Times New Roman"/>
          <w:sz w:val="48"/>
          <w:szCs w:val="48"/>
        </w:rPr>
      </w:pPr>
    </w:p>
    <w:p w:rsidR="00370436" w:rsidRDefault="005C6BB5" w:rsidP="005C6BB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                      </w:t>
      </w:r>
    </w:p>
    <w:p w:rsidR="00E103B5" w:rsidRDefault="00E103B5" w:rsidP="00290432">
      <w:pPr>
        <w:tabs>
          <w:tab w:val="left" w:pos="25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Расчет: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площадь здания ветстанции – 276,2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площадь гаража – 241,5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площадь склада – 26,4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площадь вивария – 25,5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569,6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 оказание платных ветеринарных услуг полностью подходит  площадь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ветеринарной аптеки 16,2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569,6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.- 16,2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аптека = 553,4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оказание платных ветеринарных услуг и под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.: 2=</w:t>
      </w:r>
      <w:r w:rsidR="00B72B84">
        <w:rPr>
          <w:rFonts w:ascii="Times New Roman" w:hAnsi="Times New Roman" w:cs="Times New Roman"/>
          <w:sz w:val="28"/>
          <w:szCs w:val="28"/>
        </w:rPr>
        <w:t xml:space="preserve"> 276,7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полностью подходит под выполнение </w:t>
      </w:r>
      <w:r w:rsidR="00B72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84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</w:p>
    <w:p w:rsidR="00B72B84" w:rsidRDefault="00B72B84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276,7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+ 16,2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аптека = 292,9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03B5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 подходит под оказание платных ветеринарных услуг.</w:t>
      </w:r>
    </w:p>
    <w:p w:rsidR="00B72B84" w:rsidRDefault="00B72B84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569,6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</w:t>
      </w:r>
    </w:p>
    <w:p w:rsidR="00B72B84" w:rsidRDefault="00B72B84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292,9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х%</w:t>
      </w:r>
    </w:p>
    <w:p w:rsidR="00B72B84" w:rsidRDefault="00B72B84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292,9 х10</w:t>
      </w:r>
      <w:r w:rsidR="00E103B5">
        <w:rPr>
          <w:rFonts w:ascii="Times New Roman" w:hAnsi="Times New Roman" w:cs="Times New Roman"/>
          <w:sz w:val="28"/>
          <w:szCs w:val="28"/>
        </w:rPr>
        <w:t>0: 569,6 = 51%  взяли  от  фактических расходов  для расчета научно-обоснованной  нормы затрат труда  на единицу ветеринарной работы (услуги).</w:t>
      </w:r>
    </w:p>
    <w:p w:rsid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0436" w:rsidRPr="00370436" w:rsidRDefault="00370436" w:rsidP="0029043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6A41A7" w:rsidRDefault="006A41A7" w:rsidP="00290432">
      <w:pPr>
        <w:tabs>
          <w:tab w:val="left" w:pos="2580"/>
        </w:tabs>
        <w:rPr>
          <w:rFonts w:ascii="Times New Roman" w:hAnsi="Times New Roman" w:cs="Times New Roman"/>
          <w:sz w:val="48"/>
          <w:szCs w:val="48"/>
        </w:rPr>
      </w:pPr>
    </w:p>
    <w:p w:rsidR="006A41A7" w:rsidRDefault="006A41A7" w:rsidP="00290432">
      <w:pPr>
        <w:tabs>
          <w:tab w:val="left" w:pos="2580"/>
        </w:tabs>
        <w:rPr>
          <w:rFonts w:ascii="Times New Roman" w:hAnsi="Times New Roman" w:cs="Times New Roman"/>
          <w:sz w:val="48"/>
          <w:szCs w:val="48"/>
        </w:rPr>
      </w:pPr>
    </w:p>
    <w:p w:rsidR="006A41A7" w:rsidRPr="004E0148" w:rsidRDefault="006A41A7" w:rsidP="004E0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D">
        <w:rPr>
          <w:rFonts w:ascii="Times New Roman" w:hAnsi="Times New Roman" w:cs="Times New Roman"/>
          <w:b/>
          <w:sz w:val="28"/>
          <w:szCs w:val="28"/>
        </w:rPr>
        <w:lastRenderedPageBreak/>
        <w:t>1.  Расходы государственного бюджетного учреждения</w:t>
      </w:r>
      <w:r w:rsidR="004E0148">
        <w:rPr>
          <w:rFonts w:ascii="Times New Roman" w:hAnsi="Times New Roman" w:cs="Times New Roman"/>
          <w:b/>
          <w:sz w:val="28"/>
          <w:szCs w:val="28"/>
        </w:rPr>
        <w:t xml:space="preserve"> Калужской области</w:t>
      </w:r>
      <w:r w:rsidRPr="004713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713AD">
        <w:rPr>
          <w:rFonts w:ascii="Times New Roman" w:hAnsi="Times New Roman" w:cs="Times New Roman"/>
          <w:b/>
          <w:sz w:val="28"/>
          <w:szCs w:val="28"/>
        </w:rPr>
        <w:t>Перемышльская</w:t>
      </w:r>
      <w:proofErr w:type="spellEnd"/>
      <w:r w:rsidRPr="004713AD">
        <w:rPr>
          <w:rFonts w:ascii="Times New Roman" w:hAnsi="Times New Roman" w:cs="Times New Roman"/>
          <w:b/>
          <w:sz w:val="28"/>
          <w:szCs w:val="28"/>
        </w:rPr>
        <w:t xml:space="preserve"> станция по борьбе с болезнями животных»</w:t>
      </w:r>
      <w:r w:rsidR="004E01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13AD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tbl>
      <w:tblPr>
        <w:tblW w:w="937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38"/>
        <w:gridCol w:w="3035"/>
        <w:gridCol w:w="1701"/>
        <w:gridCol w:w="2125"/>
        <w:gridCol w:w="1276"/>
      </w:tblGrid>
      <w:tr w:rsidR="006A41A7" w:rsidRPr="004713AD" w:rsidTr="0006340D">
        <w:trPr>
          <w:trHeight w:val="3632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затрат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</w:t>
            </w:r>
            <w:proofErr w:type="spellEnd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расходы</w:t>
            </w:r>
          </w:p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spellStart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</w:t>
            </w:r>
            <w:proofErr w:type="spellEnd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расходы для расчета  научно-</w:t>
            </w:r>
            <w:proofErr w:type="spellStart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обоснованнойнормы</w:t>
            </w:r>
            <w:proofErr w:type="spellEnd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затрат</w:t>
            </w:r>
          </w:p>
          <w:p w:rsidR="006A41A7" w:rsidRPr="004713AD" w:rsidRDefault="006A41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(51%)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к 211 статье</w:t>
            </w:r>
          </w:p>
        </w:tc>
      </w:tr>
      <w:tr w:rsidR="006A41A7" w:rsidRPr="004713AD" w:rsidTr="0006340D">
        <w:trPr>
          <w:trHeight w:val="348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 w:rsidP="0006340D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ветеринарных врачей, оказывающих </w:t>
            </w:r>
            <w:r w:rsidR="00063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платные </w:t>
            </w: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349508,42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349508,42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6A41A7" w:rsidRPr="004713AD" w:rsidTr="0006340D">
        <w:trPr>
          <w:trHeight w:val="541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 w:rsidP="0006340D">
            <w:pPr>
              <w:widowControl w:val="0"/>
              <w:suppressAutoHyphens/>
              <w:spacing w:line="360" w:lineRule="auto"/>
              <w:ind w:right="-108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ветеринарных фельдшеров и лаборантов, оказывающих </w:t>
            </w:r>
            <w:r w:rsidR="00063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платные </w:t>
            </w: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34294,58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34294,58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6A41A7" w:rsidRPr="004713AD" w:rsidTr="0006340D">
        <w:trPr>
          <w:trHeight w:val="39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115908,51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115908,51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52770,26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26912,83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7,01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82881,18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42269,40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6A41A7" w:rsidRPr="004713AD" w:rsidTr="0006340D">
        <w:trPr>
          <w:trHeight w:val="39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133006,72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67833,43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17,67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работы и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390851,50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199334,26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51,94</w:t>
            </w:r>
          </w:p>
        </w:tc>
      </w:tr>
      <w:tr w:rsidR="006A41A7" w:rsidRPr="004713AD" w:rsidTr="0006340D">
        <w:trPr>
          <w:trHeight w:val="64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Амортизация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42573,65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21712,56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Расходование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337809,56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172282,87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44,89</w:t>
            </w:r>
          </w:p>
        </w:tc>
      </w:tr>
      <w:tr w:rsidR="006A41A7" w:rsidRPr="004713AD" w:rsidTr="0006340D">
        <w:trPr>
          <w:trHeight w:val="519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административно-управленческого и обслуживающего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604198,18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604198,18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</w:tr>
      <w:tr w:rsidR="006A41A7" w:rsidRPr="004713AD" w:rsidTr="0006340D">
        <w:trPr>
          <w:trHeight w:val="712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выплаты по оплате труда административно-управленческого и обслуживающего </w:t>
            </w: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169481,88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169481,88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44,16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290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121569,87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62000,63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3157,00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1610,07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6A41A7" w:rsidRPr="004713AD" w:rsidTr="0006340D">
        <w:trPr>
          <w:trHeight w:val="33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на 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6A41A7" w:rsidRPr="004713AD" w:rsidTr="0006340D">
        <w:trPr>
          <w:trHeight w:val="36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102360,00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52203,60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13,60</w:t>
            </w:r>
          </w:p>
        </w:tc>
      </w:tr>
      <w:tr w:rsidR="006A41A7" w:rsidRPr="004713AD" w:rsidTr="0006340D">
        <w:trPr>
          <w:trHeight w:val="40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336576,26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171653,89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44,72</w:t>
            </w:r>
          </w:p>
        </w:tc>
      </w:tr>
      <w:tr w:rsidR="006A41A7" w:rsidRPr="004713AD" w:rsidTr="0006340D">
        <w:trPr>
          <w:trHeight w:val="8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2876947,57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b/>
                <w:sz w:val="28"/>
                <w:szCs w:val="28"/>
              </w:rPr>
              <w:t>2091205,11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1A7" w:rsidRPr="004713AD" w:rsidRDefault="006A41A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6A41A7" w:rsidRPr="004713AD" w:rsidRDefault="006A41A7" w:rsidP="006A41A7">
      <w:pPr>
        <w:rPr>
          <w:rFonts w:ascii="Times New Roman" w:hAnsi="Times New Roman" w:cs="Times New Roman"/>
          <w:sz w:val="28"/>
          <w:szCs w:val="28"/>
        </w:rPr>
      </w:pPr>
    </w:p>
    <w:p w:rsidR="006A41A7" w:rsidRPr="004713AD" w:rsidRDefault="006A41A7" w:rsidP="006A41A7">
      <w:pPr>
        <w:rPr>
          <w:rFonts w:ascii="Times New Roman" w:hAnsi="Times New Roman" w:cs="Times New Roman"/>
          <w:sz w:val="28"/>
          <w:szCs w:val="28"/>
        </w:rPr>
      </w:pPr>
    </w:p>
    <w:p w:rsidR="006A41A7" w:rsidRDefault="006A41A7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766737" w:rsidRDefault="00766737" w:rsidP="006A41A7">
      <w:pPr>
        <w:rPr>
          <w:rFonts w:ascii="Times New Roman" w:hAnsi="Times New Roman" w:cs="Times New Roman"/>
          <w:sz w:val="24"/>
          <w:szCs w:val="24"/>
        </w:rPr>
      </w:pPr>
    </w:p>
    <w:p w:rsidR="00766737" w:rsidRDefault="00766737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Pr="006A41A7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6A41A7" w:rsidRPr="004713AD" w:rsidRDefault="006A41A7" w:rsidP="006A41A7">
      <w:pPr>
        <w:rPr>
          <w:rFonts w:ascii="Times New Roman" w:hAnsi="Times New Roman" w:cs="Times New Roman"/>
          <w:b/>
          <w:sz w:val="28"/>
          <w:szCs w:val="28"/>
        </w:rPr>
      </w:pPr>
      <w:r w:rsidRPr="006A41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13AD">
        <w:rPr>
          <w:rFonts w:ascii="Times New Roman" w:hAnsi="Times New Roman" w:cs="Times New Roman"/>
          <w:b/>
          <w:sz w:val="28"/>
          <w:szCs w:val="28"/>
        </w:rPr>
        <w:t>Расчет  единицы времени лиц, участвующих в оказании платной ветеринарной  работе (услуге)</w:t>
      </w:r>
    </w:p>
    <w:p w:rsidR="006A41A7" w:rsidRPr="004713AD" w:rsidRDefault="006A41A7" w:rsidP="006A4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847"/>
        <w:gridCol w:w="2551"/>
      </w:tblGrid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Годовой фонд оплаты</w:t>
            </w:r>
          </w:p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</w:tr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Главный ветврач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29803,00</w:t>
            </w:r>
          </w:p>
        </w:tc>
      </w:tr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Ветврач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157814,80</w:t>
            </w:r>
          </w:p>
        </w:tc>
      </w:tr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Ветврач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113781,87</w:t>
            </w:r>
          </w:p>
        </w:tc>
      </w:tr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Заведующий ветпунктом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6A41A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713AD">
              <w:rPr>
                <w:rFonts w:ascii="Times New Roman" w:hAnsi="Times New Roman" w:cs="Times New Roman"/>
                <w:sz w:val="28"/>
                <w:szCs w:val="28"/>
              </w:rPr>
              <w:t>48108,75</w:t>
            </w:r>
          </w:p>
        </w:tc>
      </w:tr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766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766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766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349508,42</w:t>
            </w:r>
          </w:p>
        </w:tc>
      </w:tr>
      <w:tr w:rsidR="006A41A7" w:rsidRPr="004713AD" w:rsidTr="006A41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76673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0B354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A7" w:rsidRPr="004713AD" w:rsidRDefault="000B354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34294,58</w:t>
            </w:r>
          </w:p>
        </w:tc>
      </w:tr>
    </w:tbl>
    <w:p w:rsidR="006A41A7" w:rsidRPr="004713AD" w:rsidRDefault="006A41A7" w:rsidP="006A41A7">
      <w:pPr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6A41A7" w:rsidRPr="004713AD" w:rsidRDefault="006A41A7" w:rsidP="006A41A7">
      <w:pPr>
        <w:rPr>
          <w:rFonts w:ascii="Times New Roman" w:hAnsi="Times New Roman" w:cs="Times New Roman"/>
          <w:sz w:val="28"/>
          <w:szCs w:val="28"/>
        </w:rPr>
      </w:pPr>
    </w:p>
    <w:p w:rsidR="006A41A7" w:rsidRPr="004713AD" w:rsidRDefault="006A41A7" w:rsidP="006A41A7">
      <w:pPr>
        <w:rPr>
          <w:rFonts w:ascii="Times New Roman" w:hAnsi="Times New Roman" w:cs="Times New Roman"/>
          <w:b/>
          <w:sz w:val="28"/>
          <w:szCs w:val="28"/>
        </w:rPr>
      </w:pPr>
      <w:r w:rsidRPr="004713AD">
        <w:rPr>
          <w:rFonts w:ascii="Times New Roman" w:hAnsi="Times New Roman" w:cs="Times New Roman"/>
          <w:b/>
          <w:sz w:val="28"/>
          <w:szCs w:val="28"/>
        </w:rPr>
        <w:t>Стоимость 1 минуты работы ветврача</w:t>
      </w:r>
    </w:p>
    <w:p w:rsidR="006A41A7" w:rsidRPr="004713AD" w:rsidRDefault="00766737" w:rsidP="006A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349508,42,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A41A7" w:rsidRPr="004713AD">
        <w:rPr>
          <w:rFonts w:ascii="Times New Roman" w:hAnsi="Times New Roman" w:cs="Times New Roman"/>
          <w:sz w:val="28"/>
          <w:szCs w:val="28"/>
        </w:rPr>
        <w:t xml:space="preserve"> чел : 1520 час  рабоче</w:t>
      </w:r>
      <w:r>
        <w:rPr>
          <w:rFonts w:ascii="Times New Roman" w:hAnsi="Times New Roman" w:cs="Times New Roman"/>
          <w:sz w:val="28"/>
          <w:szCs w:val="28"/>
        </w:rPr>
        <w:t>го времени в год : 60 мин = 0,43</w:t>
      </w:r>
      <w:r w:rsidR="006A41A7" w:rsidRPr="0047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A7" w:rsidRPr="004713A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A41A7" w:rsidRDefault="006A41A7" w:rsidP="006A41A7">
      <w:pPr>
        <w:rPr>
          <w:rFonts w:ascii="Times New Roman" w:hAnsi="Times New Roman" w:cs="Times New Roman"/>
          <w:sz w:val="24"/>
          <w:szCs w:val="24"/>
        </w:rPr>
      </w:pPr>
    </w:p>
    <w:p w:rsidR="00766737" w:rsidRPr="004713AD" w:rsidRDefault="00766737" w:rsidP="00766737">
      <w:pPr>
        <w:rPr>
          <w:rFonts w:ascii="Times New Roman" w:hAnsi="Times New Roman" w:cs="Times New Roman"/>
          <w:b/>
          <w:sz w:val="28"/>
          <w:szCs w:val="28"/>
        </w:rPr>
      </w:pPr>
      <w:r w:rsidRPr="004713A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оимость 1 минуты работы ветфельдшера</w:t>
      </w:r>
    </w:p>
    <w:p w:rsidR="0006340D" w:rsidRPr="00766737" w:rsidRDefault="00766737" w:rsidP="006A41A7">
      <w:pPr>
        <w:rPr>
          <w:rFonts w:ascii="Times New Roman" w:hAnsi="Times New Roman" w:cs="Times New Roman"/>
          <w:sz w:val="28"/>
          <w:szCs w:val="28"/>
        </w:rPr>
      </w:pPr>
      <w:r w:rsidRPr="00766737">
        <w:rPr>
          <w:rFonts w:ascii="Times New Roman" w:hAnsi="Times New Roman" w:cs="Times New Roman"/>
          <w:sz w:val="28"/>
          <w:szCs w:val="28"/>
        </w:rPr>
        <w:t>34294,58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чел : 1520 час рабочего  времени в год : 60 мин = </w:t>
      </w:r>
      <w:r w:rsidR="000B3549">
        <w:rPr>
          <w:rFonts w:ascii="Times New Roman" w:hAnsi="Times New Roman" w:cs="Times New Roman"/>
          <w:sz w:val="28"/>
          <w:szCs w:val="28"/>
        </w:rPr>
        <w:t>0,38 руб</w:t>
      </w: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06340D" w:rsidRDefault="0006340D" w:rsidP="006A41A7">
      <w:pPr>
        <w:rPr>
          <w:rFonts w:ascii="Times New Roman" w:hAnsi="Times New Roman" w:cs="Times New Roman"/>
          <w:sz w:val="24"/>
          <w:szCs w:val="24"/>
        </w:rPr>
      </w:pPr>
    </w:p>
    <w:p w:rsidR="00914BDA" w:rsidRPr="0006340D" w:rsidRDefault="00914BDA">
      <w:pPr>
        <w:rPr>
          <w:rFonts w:ascii="Times New Roman" w:hAnsi="Times New Roman" w:cs="Times New Roman"/>
          <w:sz w:val="28"/>
          <w:szCs w:val="28"/>
        </w:rPr>
      </w:pPr>
    </w:p>
    <w:p w:rsidR="00914BDA" w:rsidRPr="0006340D" w:rsidRDefault="00914BDA">
      <w:pPr>
        <w:rPr>
          <w:rFonts w:ascii="Times New Roman" w:hAnsi="Times New Roman" w:cs="Times New Roman"/>
          <w:sz w:val="28"/>
          <w:szCs w:val="28"/>
        </w:rPr>
      </w:pPr>
    </w:p>
    <w:p w:rsidR="00914BDA" w:rsidRPr="0006340D" w:rsidRDefault="00914BDA">
      <w:pPr>
        <w:rPr>
          <w:rFonts w:ascii="Times New Roman" w:hAnsi="Times New Roman" w:cs="Times New Roman"/>
          <w:sz w:val="28"/>
          <w:szCs w:val="28"/>
        </w:rPr>
      </w:pPr>
    </w:p>
    <w:p w:rsidR="00914BDA" w:rsidRPr="0006340D" w:rsidRDefault="00914BDA">
      <w:pPr>
        <w:rPr>
          <w:rFonts w:ascii="Times New Roman" w:hAnsi="Times New Roman" w:cs="Times New Roman"/>
          <w:sz w:val="28"/>
          <w:szCs w:val="28"/>
        </w:rPr>
      </w:pPr>
    </w:p>
    <w:p w:rsidR="00914BDA" w:rsidRDefault="00914B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BDA" w:rsidRDefault="00914BDA">
      <w:pPr>
        <w:rPr>
          <w:rFonts w:ascii="Times New Roman" w:hAnsi="Times New Roman" w:cs="Times New Roman"/>
          <w:sz w:val="28"/>
          <w:szCs w:val="28"/>
        </w:rPr>
      </w:pPr>
    </w:p>
    <w:p w:rsidR="00914BDA" w:rsidRDefault="00914BDA">
      <w:pPr>
        <w:rPr>
          <w:rFonts w:ascii="Times New Roman" w:hAnsi="Times New Roman" w:cs="Times New Roman"/>
          <w:sz w:val="28"/>
          <w:szCs w:val="28"/>
        </w:rPr>
      </w:pPr>
    </w:p>
    <w:p w:rsidR="0006340D" w:rsidRDefault="0006340D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B74DD1" w:rsidRDefault="00B74DD1">
      <w:pPr>
        <w:rPr>
          <w:rFonts w:ascii="Times New Roman" w:hAnsi="Times New Roman" w:cs="Times New Roman"/>
          <w:sz w:val="28"/>
          <w:szCs w:val="28"/>
        </w:rPr>
      </w:pPr>
    </w:p>
    <w:p w:rsidR="0006340D" w:rsidRDefault="0006340D">
      <w:pPr>
        <w:rPr>
          <w:rFonts w:ascii="Times New Roman" w:hAnsi="Times New Roman" w:cs="Times New Roman"/>
          <w:sz w:val="28"/>
          <w:szCs w:val="28"/>
        </w:rPr>
      </w:pPr>
    </w:p>
    <w:sectPr w:rsidR="0006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B3" w:rsidRDefault="009664B3" w:rsidP="00290432">
      <w:pPr>
        <w:spacing w:after="0" w:line="240" w:lineRule="auto"/>
      </w:pPr>
      <w:r>
        <w:separator/>
      </w:r>
    </w:p>
  </w:endnote>
  <w:endnote w:type="continuationSeparator" w:id="0">
    <w:p w:rsidR="009664B3" w:rsidRDefault="009664B3" w:rsidP="0029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B3" w:rsidRDefault="009664B3" w:rsidP="00290432">
      <w:pPr>
        <w:spacing w:after="0" w:line="240" w:lineRule="auto"/>
      </w:pPr>
      <w:r>
        <w:separator/>
      </w:r>
    </w:p>
  </w:footnote>
  <w:footnote w:type="continuationSeparator" w:id="0">
    <w:p w:rsidR="009664B3" w:rsidRDefault="009664B3" w:rsidP="0029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32"/>
    <w:rsid w:val="000508E5"/>
    <w:rsid w:val="0006340D"/>
    <w:rsid w:val="000B3549"/>
    <w:rsid w:val="001829CA"/>
    <w:rsid w:val="00257362"/>
    <w:rsid w:val="00290432"/>
    <w:rsid w:val="002D7EBE"/>
    <w:rsid w:val="00364ACE"/>
    <w:rsid w:val="00370436"/>
    <w:rsid w:val="003835F0"/>
    <w:rsid w:val="00453B81"/>
    <w:rsid w:val="004713AD"/>
    <w:rsid w:val="004E0148"/>
    <w:rsid w:val="005C6BB5"/>
    <w:rsid w:val="005F0CC3"/>
    <w:rsid w:val="005F7EE9"/>
    <w:rsid w:val="006A41A7"/>
    <w:rsid w:val="0073026B"/>
    <w:rsid w:val="00766737"/>
    <w:rsid w:val="00781742"/>
    <w:rsid w:val="00914BDA"/>
    <w:rsid w:val="00945A01"/>
    <w:rsid w:val="009664B3"/>
    <w:rsid w:val="00A10B93"/>
    <w:rsid w:val="00AD0FC3"/>
    <w:rsid w:val="00B55113"/>
    <w:rsid w:val="00B72B84"/>
    <w:rsid w:val="00B74DD1"/>
    <w:rsid w:val="00E103B5"/>
    <w:rsid w:val="00E10766"/>
    <w:rsid w:val="00F279A8"/>
    <w:rsid w:val="00F53AB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3A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13AD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13AD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13AD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90432"/>
  </w:style>
  <w:style w:type="paragraph" w:styleId="a5">
    <w:name w:val="footer"/>
    <w:basedOn w:val="a"/>
    <w:link w:val="a6"/>
    <w:unhideWhenUsed/>
    <w:rsid w:val="002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90432"/>
  </w:style>
  <w:style w:type="table" w:styleId="a7">
    <w:name w:val="Table Grid"/>
    <w:basedOn w:val="a1"/>
    <w:uiPriority w:val="59"/>
    <w:rsid w:val="006A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13AD"/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13AD"/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713A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List"/>
    <w:basedOn w:val="a8"/>
    <w:semiHidden/>
    <w:unhideWhenUsed/>
    <w:rsid w:val="004713AD"/>
    <w:rPr>
      <w:rFonts w:cs="Tahoma"/>
    </w:rPr>
  </w:style>
  <w:style w:type="paragraph" w:styleId="ab">
    <w:name w:val="Title"/>
    <w:basedOn w:val="a"/>
    <w:next w:val="a"/>
    <w:link w:val="ac"/>
    <w:qFormat/>
    <w:rsid w:val="004713AD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rsid w:val="00471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e"/>
    <w:semiHidden/>
    <w:unhideWhenUsed/>
    <w:rsid w:val="004713A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4713AD"/>
    <w:pPr>
      <w:widowControl w:val="0"/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4713A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4713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4713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List Paragraph"/>
    <w:basedOn w:val="a"/>
    <w:qFormat/>
    <w:rsid w:val="004713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аголовок"/>
    <w:basedOn w:val="a"/>
    <w:next w:val="a8"/>
    <w:rsid w:val="004713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1">
    <w:name w:val="Название1"/>
    <w:basedOn w:val="a"/>
    <w:rsid w:val="004713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2">
    <w:name w:val="Указатель1"/>
    <w:basedOn w:val="a"/>
    <w:rsid w:val="004713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4713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6">
    <w:name w:val="Заголовок таблицы"/>
    <w:basedOn w:val="af5"/>
    <w:rsid w:val="004713AD"/>
    <w:pPr>
      <w:jc w:val="center"/>
    </w:pPr>
    <w:rPr>
      <w:b/>
      <w:bCs/>
    </w:rPr>
  </w:style>
  <w:style w:type="paragraph" w:customStyle="1" w:styleId="13">
    <w:name w:val="Заголовок1"/>
    <w:basedOn w:val="a"/>
    <w:next w:val="a8"/>
    <w:rsid w:val="004713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3A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13AD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13AD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13AD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90432"/>
  </w:style>
  <w:style w:type="paragraph" w:styleId="a5">
    <w:name w:val="footer"/>
    <w:basedOn w:val="a"/>
    <w:link w:val="a6"/>
    <w:unhideWhenUsed/>
    <w:rsid w:val="002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90432"/>
  </w:style>
  <w:style w:type="table" w:styleId="a7">
    <w:name w:val="Table Grid"/>
    <w:basedOn w:val="a1"/>
    <w:uiPriority w:val="59"/>
    <w:rsid w:val="006A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13AD"/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13AD"/>
    <w:rPr>
      <w:rFonts w:ascii="Times New Roman" w:eastAsia="Andale Sans UI" w:hAnsi="Times New Roman" w:cs="Times New Roman"/>
      <w:b/>
      <w:kern w:val="2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713A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List"/>
    <w:basedOn w:val="a8"/>
    <w:semiHidden/>
    <w:unhideWhenUsed/>
    <w:rsid w:val="004713AD"/>
    <w:rPr>
      <w:rFonts w:cs="Tahoma"/>
    </w:rPr>
  </w:style>
  <w:style w:type="paragraph" w:styleId="ab">
    <w:name w:val="Title"/>
    <w:basedOn w:val="a"/>
    <w:next w:val="a"/>
    <w:link w:val="ac"/>
    <w:qFormat/>
    <w:rsid w:val="004713AD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rsid w:val="00471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e"/>
    <w:semiHidden/>
    <w:unhideWhenUsed/>
    <w:rsid w:val="004713A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4713A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4713AD"/>
    <w:pPr>
      <w:widowControl w:val="0"/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4713A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4713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4713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List Paragraph"/>
    <w:basedOn w:val="a"/>
    <w:qFormat/>
    <w:rsid w:val="004713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аголовок"/>
    <w:basedOn w:val="a"/>
    <w:next w:val="a8"/>
    <w:rsid w:val="004713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1">
    <w:name w:val="Название1"/>
    <w:basedOn w:val="a"/>
    <w:rsid w:val="004713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2">
    <w:name w:val="Указатель1"/>
    <w:basedOn w:val="a"/>
    <w:rsid w:val="004713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4713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6">
    <w:name w:val="Заголовок таблицы"/>
    <w:basedOn w:val="af5"/>
    <w:rsid w:val="004713AD"/>
    <w:pPr>
      <w:jc w:val="center"/>
    </w:pPr>
    <w:rPr>
      <w:b/>
      <w:bCs/>
    </w:rPr>
  </w:style>
  <w:style w:type="paragraph" w:customStyle="1" w:styleId="13">
    <w:name w:val="Заголовок1"/>
    <w:basedOn w:val="a"/>
    <w:next w:val="a8"/>
    <w:rsid w:val="004713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2017-10-11T07:27:00Z</cp:lastPrinted>
  <dcterms:created xsi:type="dcterms:W3CDTF">2017-09-26T07:17:00Z</dcterms:created>
  <dcterms:modified xsi:type="dcterms:W3CDTF">2018-06-29T11:05:00Z</dcterms:modified>
</cp:coreProperties>
</file>