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1B74BD">
      <w:pPr>
        <w:pStyle w:val="1"/>
      </w:pPr>
      <w:r>
        <w:fldChar w:fldCharType="begin"/>
      </w:r>
      <w:r>
        <w:instrText>HYPERLINK "http://ivo.garant.ru/document/redirect/197633/0"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26 февраля 2010 г. N 96 "Об антикоррупцион</w:t>
      </w:r>
      <w:r>
        <w:rPr>
          <w:rStyle w:val="a4"/>
          <w:b w:val="0"/>
          <w:bCs w:val="0"/>
        </w:rPr>
        <w:t>ной экспертизе нормативных правовых актов и проектов нормативных правовых актов" (с изменениями и дополнениями)</w:t>
      </w:r>
      <w:r>
        <w:fldChar w:fldCharType="end"/>
      </w:r>
    </w:p>
    <w:p w:rsidR="00000000" w:rsidRDefault="001B74BD">
      <w:pPr>
        <w:pStyle w:val="1"/>
      </w:pPr>
      <w:r>
        <w:t>Постановление Правительства РФ от 26 февраля 2010 г. N 96</w:t>
      </w:r>
      <w:r>
        <w:br/>
        <w:t xml:space="preserve">"Об антикоррупционной экспертизе нормативных правовых актов и проектов нормативных </w:t>
      </w:r>
      <w:r>
        <w:t>правовых актов"</w:t>
      </w:r>
    </w:p>
    <w:p w:rsidR="00000000" w:rsidRDefault="001B74BD">
      <w:pPr>
        <w:pStyle w:val="ab"/>
      </w:pPr>
      <w:r>
        <w:t>С изменениями и дополнениями от:</w:t>
      </w:r>
    </w:p>
    <w:p w:rsidR="00000000" w:rsidRDefault="001B74BD">
      <w:pPr>
        <w:pStyle w:val="a9"/>
      </w:pPr>
      <w:r>
        <w:t>18 декабря 2012 г., 27 марта, 27 ноября 2013 г., 30 января, 18 июля 2015 г., 10 июля 2017 г.</w:t>
      </w:r>
    </w:p>
    <w:p w:rsidR="00000000" w:rsidRDefault="001B74BD"/>
    <w:p w:rsidR="00000000" w:rsidRDefault="001B74BD">
      <w:r>
        <w:t xml:space="preserve">В соответствии с </w:t>
      </w:r>
      <w:hyperlink r:id="rId8" w:history="1">
        <w:r>
          <w:rPr>
            <w:rStyle w:val="a4"/>
          </w:rPr>
          <w:t>Федеральным законом</w:t>
        </w:r>
      </w:hyperlink>
      <w:r>
        <w:t xml:space="preserve"> "Об </w:t>
      </w:r>
      <w:r>
        <w:t>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000000" w:rsidRDefault="001B74BD">
      <w:bookmarkStart w:id="1" w:name="sub_1"/>
      <w:r>
        <w:t>1. Утвердить прилагаемые:</w:t>
      </w:r>
    </w:p>
    <w:bookmarkEnd w:id="1"/>
    <w:p w:rsidR="00000000" w:rsidRDefault="001B74BD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</w:rPr>
        <w:t>Правила</w:t>
      </w:r>
      <w:r>
        <w:fldChar w:fldCharType="end"/>
      </w:r>
      <w:r>
        <w:t xml:space="preserve"> проведения антикоррупционной экспертизы но</w:t>
      </w:r>
      <w:r>
        <w:t>рмативных правовых актов и проектов нормативных правовых актов;</w:t>
      </w:r>
    </w:p>
    <w:p w:rsidR="00000000" w:rsidRDefault="001B74BD">
      <w:hyperlink w:anchor="sub_2000" w:history="1">
        <w:r>
          <w:rPr>
            <w:rStyle w:val="a4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000000" w:rsidRDefault="001B74BD">
      <w:bookmarkStart w:id="2" w:name="sub_2"/>
      <w:r>
        <w:t>2. Признать утратившими силу:</w:t>
      </w:r>
    </w:p>
    <w:bookmarkEnd w:id="2"/>
    <w:p w:rsidR="00000000" w:rsidRDefault="001B74BD">
      <w:r>
        <w:fldChar w:fldCharType="begin"/>
      </w:r>
      <w:r>
        <w:instrText>HYPERLINK "</w:instrText>
      </w:r>
      <w:r>
        <w:instrText>http://ivo.garant.ru/document/redirect/12165619/0"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Правительства Российской Федерации от 5 марта 2009 г. N 195 "Об утверждении Правил проведения экспертизы проектов нормативных правовых актов и иных документов в целях выявления в них положе</w:t>
      </w:r>
      <w:r>
        <w:t>ний, способствующих созданию условий для проявления коррупции" (Собрание законодательства Российской Федерации, 2009, N 10, ст. 1240);</w:t>
      </w:r>
    </w:p>
    <w:p w:rsidR="00000000" w:rsidRDefault="001B74BD">
      <w:hyperlink r:id="rId9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5 мар</w:t>
      </w:r>
      <w:r>
        <w:t>та 2009 г. N 196 "Об 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</w:t>
      </w:r>
      <w:r>
        <w:t>ии, 2009, N 10, ст. 1241).</w:t>
      </w:r>
    </w:p>
    <w:p w:rsidR="00000000" w:rsidRDefault="001B74B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9364"/>
        <w:gridCol w:w="115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730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1B74BD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2865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1B74BD">
            <w:pPr>
              <w:pStyle w:val="aa"/>
              <w:jc w:val="right"/>
            </w:pPr>
            <w:r>
              <w:t>В. Путин</w:t>
            </w:r>
          </w:p>
        </w:tc>
      </w:tr>
    </w:tbl>
    <w:p w:rsidR="00000000" w:rsidRDefault="001B74BD"/>
    <w:p w:rsidR="00000000" w:rsidRDefault="001B74BD">
      <w:pPr>
        <w:pStyle w:val="ac"/>
      </w:pPr>
      <w:r>
        <w:t>Москва</w:t>
      </w:r>
    </w:p>
    <w:p w:rsidR="00000000" w:rsidRDefault="001B74BD">
      <w:pPr>
        <w:pStyle w:val="ac"/>
      </w:pPr>
      <w:r>
        <w:t>26 февраля 2010 г.</w:t>
      </w:r>
    </w:p>
    <w:p w:rsidR="00000000" w:rsidRDefault="001B74BD">
      <w:pPr>
        <w:pStyle w:val="ac"/>
      </w:pPr>
      <w:r>
        <w:t>N 96</w:t>
      </w:r>
    </w:p>
    <w:p w:rsidR="00000000" w:rsidRDefault="001B74BD"/>
    <w:p w:rsidR="00000000" w:rsidRDefault="001B74BD">
      <w:pPr>
        <w:pStyle w:val="1"/>
      </w:pPr>
      <w:bookmarkStart w:id="3" w:name="sub_1000"/>
      <w:r>
        <w:t>Правила</w:t>
      </w:r>
      <w:r>
        <w:br/>
        <w:t>проведения антикоррупционной экспертизы нормативных правовых актов и проектов нормативных правовых актов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26 февраля 2010 г. N 96)</w:t>
      </w:r>
    </w:p>
    <w:bookmarkEnd w:id="3"/>
    <w:p w:rsidR="00000000" w:rsidRDefault="001B74BD">
      <w:pPr>
        <w:pStyle w:val="ab"/>
      </w:pPr>
      <w:r>
        <w:t>С изменениями и дополнениями от:</w:t>
      </w:r>
    </w:p>
    <w:p w:rsidR="00000000" w:rsidRDefault="001B74BD">
      <w:pPr>
        <w:pStyle w:val="a9"/>
      </w:pPr>
      <w:r>
        <w:t>18 декабря 2012 г., 27 марта, 27 ноября 2013 г., 30 января, 18 июля 2015 г., 10 июля 2017 г.</w:t>
      </w:r>
    </w:p>
    <w:p w:rsidR="00000000" w:rsidRDefault="001B74BD"/>
    <w:p w:rsidR="00000000" w:rsidRDefault="001B74BD">
      <w:bookmarkStart w:id="4" w:name="sub_1001"/>
      <w:r>
        <w:t>1. </w:t>
      </w:r>
      <w:r>
        <w:t>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</w:t>
      </w:r>
      <w:r>
        <w:t xml:space="preserve">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bookmarkEnd w:id="4"/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1B74BD">
      <w:pPr>
        <w:pStyle w:val="a6"/>
      </w:pPr>
      <w:r>
        <w:lastRenderedPageBreak/>
        <w:t xml:space="preserve">См. </w:t>
      </w:r>
      <w:hyperlink r:id="rId10" w:history="1">
        <w:r>
          <w:rPr>
            <w:rStyle w:val="a4"/>
          </w:rPr>
          <w:t>Порядок</w:t>
        </w:r>
      </w:hyperlink>
      <w:r>
        <w:t xml:space="preserve"> организации работы по проведен</w:t>
      </w:r>
      <w:r>
        <w:t xml:space="preserve">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 </w:t>
      </w:r>
      <w:hyperlink r:id="rId11" w:history="1">
        <w:r>
          <w:rPr>
            <w:rStyle w:val="a4"/>
          </w:rPr>
          <w:t>приказом</w:t>
        </w:r>
      </w:hyperlink>
      <w:r>
        <w:t xml:space="preserve"> Минюста Рос</w:t>
      </w:r>
      <w:r>
        <w:t>сии от 4 октября 2013 г. N 187</w:t>
      </w:r>
    </w:p>
    <w:p w:rsidR="00000000" w:rsidRDefault="001B74BD">
      <w:bookmarkStart w:id="5" w:name="sub_1002"/>
      <w:r>
        <w:t xml:space="preserve">2. Министерство юстиции Российской Федерации проводит антикоррупционную экспертизу в соответствии с </w:t>
      </w:r>
      <w:hyperlink w:anchor="sub_2000" w:history="1">
        <w:r>
          <w:rPr>
            <w:rStyle w:val="a4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</w:t>
      </w:r>
      <w:r>
        <w:t xml:space="preserve">мативных правовых актов, утвержденной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26 февраля 2010 г. N 96, в отношении:</w:t>
      </w:r>
    </w:p>
    <w:p w:rsidR="00000000" w:rsidRDefault="001B74BD">
      <w:bookmarkStart w:id="6" w:name="sub_10021"/>
      <w:bookmarkEnd w:id="5"/>
      <w:r>
        <w:t>а) проектов федеральных законов, проектов указов Президента Российской Федерации и прое</w:t>
      </w:r>
      <w:r>
        <w:t>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7" w:name="sub_10022"/>
      <w:bookmarkEnd w:id="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1B74BD">
      <w:pPr>
        <w:pStyle w:val="a7"/>
      </w:pPr>
      <w:r>
        <w:fldChar w:fldCharType="begin"/>
      </w:r>
      <w:r>
        <w:instrText>HYPERLINK "http://ivo.garant.ru/document/redirect/70518932/1002"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27 ноября 2013 г. N 1075 в подпункт "б" внесены изменения</w:t>
      </w:r>
    </w:p>
    <w:p w:rsidR="00000000" w:rsidRDefault="001B74BD">
      <w:pPr>
        <w:pStyle w:val="a7"/>
      </w:pPr>
      <w:hyperlink r:id="rId12" w:history="1">
        <w:r>
          <w:rPr>
            <w:rStyle w:val="a4"/>
          </w:rPr>
          <w:t>См. текст подпункта в предыд</w:t>
        </w:r>
        <w:r>
          <w:rPr>
            <w:rStyle w:val="a4"/>
          </w:rPr>
          <w:t>ущей редакции</w:t>
        </w:r>
      </w:hyperlink>
    </w:p>
    <w:p w:rsidR="00000000" w:rsidRDefault="001B74BD">
      <w:r>
        <w:t>б) 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000000" w:rsidRDefault="001B74BD">
      <w:bookmarkStart w:id="8" w:name="sub_10023"/>
      <w:r>
        <w:t>в)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</w:t>
      </w:r>
      <w:r>
        <w:t>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" w:name="sub_10024"/>
      <w:bookmarkEnd w:id="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000000" w:rsidRDefault="001B74BD">
      <w:pPr>
        <w:pStyle w:val="a7"/>
      </w:pPr>
      <w:r>
        <w:fldChar w:fldCharType="begin"/>
      </w:r>
      <w:r>
        <w:instrText>HYPERLINK "http://</w:instrText>
      </w:r>
      <w:r>
        <w:instrText>ivo.garant.ru/document/redirect/70348442/41"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27 марта 2013 г. N 274 в подпункт "г" внесены изменения</w:t>
      </w:r>
    </w:p>
    <w:p w:rsidR="00000000" w:rsidRDefault="001B74BD">
      <w:pPr>
        <w:pStyle w:val="a7"/>
      </w:pPr>
      <w:hyperlink r:id="rId13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1B74BD">
      <w:r>
        <w:t>г) норма</w:t>
      </w:r>
      <w:r>
        <w:t>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0" w:name="sub_10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000000" w:rsidRDefault="001B74BD">
      <w:pPr>
        <w:pStyle w:val="a7"/>
      </w:pPr>
      <w:r>
        <w:fldChar w:fldCharType="begin"/>
      </w:r>
      <w:r>
        <w:instrText>HYPERLINK "http://ivo.garant</w:instrText>
      </w:r>
      <w:r>
        <w:instrText>.ru/document/redirect/70348442/42"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27 марта 2013 г. N 274 пункт 3 изложен в новой редакции</w:t>
      </w:r>
    </w:p>
    <w:p w:rsidR="00000000" w:rsidRDefault="001B74BD">
      <w:pPr>
        <w:pStyle w:val="a7"/>
      </w:pPr>
      <w:hyperlink r:id="rId14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B74BD">
      <w:r>
        <w:t>3. </w:t>
      </w:r>
      <w:r>
        <w:t>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форме, утверждаемой Министерством.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1" w:name="sub_10031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11"/>
    <w:p w:rsidR="00000000" w:rsidRDefault="001B74BD">
      <w:pPr>
        <w:pStyle w:val="a7"/>
      </w:pPr>
      <w:r>
        <w:fldChar w:fldCharType="begin"/>
      </w:r>
      <w:r>
        <w:instrText>HYPERLINK "http://ivo.garant.ru/document/redirect/70858444/20071"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30 января 2015 г. N 83 в пункт 3.1 внесены изменения, </w:t>
      </w:r>
      <w:hyperlink r:id="rId15" w:history="1">
        <w:r>
          <w:rPr>
            <w:rStyle w:val="a4"/>
          </w:rPr>
          <w:t>вступающи</w:t>
        </w:r>
        <w:r>
          <w:rPr>
            <w:rStyle w:val="a4"/>
          </w:rPr>
          <w:t>е в силу</w:t>
        </w:r>
      </w:hyperlink>
      <w:r>
        <w:t xml:space="preserve"> с 1 июля 2015 г.</w:t>
      </w:r>
    </w:p>
    <w:p w:rsidR="00000000" w:rsidRDefault="001B74BD">
      <w:pPr>
        <w:pStyle w:val="a7"/>
      </w:pPr>
      <w:hyperlink r:id="rId16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B74BD">
      <w:r>
        <w:t>3.1. Разногласия, возникающие при оценке коррупциогенных факторов, указанных в заключении Министерства юстиции Российско</w:t>
      </w:r>
      <w:r>
        <w:t xml:space="preserve">й Федерации по результатам проведения экспертизы проектов нормативных правовых актов и документов, предусмотренных </w:t>
      </w:r>
      <w:hyperlink w:anchor="sub_10021" w:history="1">
        <w:r>
          <w:rPr>
            <w:rStyle w:val="a4"/>
          </w:rPr>
          <w:t>подпунктами "а"</w:t>
        </w:r>
      </w:hyperlink>
      <w:r>
        <w:t xml:space="preserve"> и </w:t>
      </w:r>
      <w:hyperlink w:anchor="sub_10022" w:history="1">
        <w:r>
          <w:rPr>
            <w:rStyle w:val="a4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17" w:history="1">
        <w:r>
          <w:rPr>
            <w:rStyle w:val="a4"/>
          </w:rPr>
          <w:t>Регламентом</w:t>
        </w:r>
      </w:hyperlink>
      <w:r>
        <w:t xml:space="preserve"> Правительства Российской Федерации, утвержденным </w:t>
      </w:r>
      <w:hyperlink r:id="rId1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 июня 2004 г. N</w:t>
      </w:r>
      <w:r>
        <w:t xml:space="preserve"> 260 (далее - Регламент Правительства), для рассмотрения неурегулированных </w:t>
      </w:r>
      <w:r>
        <w:lastRenderedPageBreak/>
        <w:t>разногласий по проектам актов, внесенным в Правительство Российской Федерации с разногласиями.</w:t>
      </w:r>
    </w:p>
    <w:p w:rsidR="00000000" w:rsidRDefault="001B74BD">
      <w:bookmarkStart w:id="12" w:name="sub_100312"/>
      <w:r>
        <w:t>Разногласия, возникающие при оценке коррупциогенных факторов, указанных в за</w:t>
      </w:r>
      <w:r>
        <w:t xml:space="preserve">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</w:t>
      </w:r>
      <w:r>
        <w:t xml:space="preserve">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19" w:history="1">
        <w:r>
          <w:rPr>
            <w:rStyle w:val="a4"/>
          </w:rPr>
          <w:t>Правилами</w:t>
        </w:r>
      </w:hyperlink>
      <w:r>
        <w:t xml:space="preserve"> подготовки нормативных правовых актов федеральн</w:t>
      </w:r>
      <w:r>
        <w:t xml:space="preserve">ых органов исполнительной власти и их государственной регистрации, утвержденными </w:t>
      </w:r>
      <w:hyperlink r:id="rId2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13 августа 1997 г. N 1009.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1004"/>
      <w:bookmarkEnd w:id="12"/>
      <w:r>
        <w:rPr>
          <w:color w:val="000000"/>
          <w:sz w:val="16"/>
          <w:szCs w:val="16"/>
          <w:shd w:val="clear" w:color="auto" w:fill="F0F0F0"/>
        </w:rPr>
        <w:t>Информация об и</w:t>
      </w:r>
      <w:r>
        <w:rPr>
          <w:color w:val="000000"/>
          <w:sz w:val="16"/>
          <w:szCs w:val="16"/>
          <w:shd w:val="clear" w:color="auto" w:fill="F0F0F0"/>
        </w:rPr>
        <w:t>зменениях:</w:t>
      </w:r>
    </w:p>
    <w:bookmarkEnd w:id="13"/>
    <w:p w:rsidR="00000000" w:rsidRDefault="001B74BD">
      <w:pPr>
        <w:pStyle w:val="a7"/>
      </w:pPr>
      <w:r>
        <w:fldChar w:fldCharType="begin"/>
      </w:r>
      <w:r>
        <w:instrText>HYPERLINK "http://ivo.garant.ru/document/redirect/70348442/44"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27 марта 2013 г. N 274 пункт 4 изложен в новой редакции</w:t>
      </w:r>
    </w:p>
    <w:p w:rsidR="00000000" w:rsidRDefault="001B74BD">
      <w:pPr>
        <w:pStyle w:val="a7"/>
      </w:pPr>
      <w:hyperlink r:id="rId21" w:history="1">
        <w:r>
          <w:rPr>
            <w:rStyle w:val="a4"/>
          </w:rPr>
          <w:t xml:space="preserve">См. текст пункта </w:t>
        </w:r>
        <w:r>
          <w:rPr>
            <w:rStyle w:val="a4"/>
          </w:rPr>
          <w:t>в предыдущей редакции</w:t>
        </w:r>
      </w:hyperlink>
    </w:p>
    <w:p w:rsidR="00000000" w:rsidRDefault="001B74BD">
      <w:r>
        <w:t xml:space="preserve">4. Независимая антикоррупционная экспертиза проводится юридическими лицами и физическими лицами, </w:t>
      </w:r>
      <w:hyperlink r:id="rId22" w:history="1">
        <w:r>
          <w:rPr>
            <w:rStyle w:val="a4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sub_2000" w:history="1">
        <w:r>
          <w:rPr>
            <w:rStyle w:val="a4"/>
          </w:rPr>
          <w:t>методикой</w:t>
        </w:r>
      </w:hyperlink>
      <w:r>
        <w:t xml:space="preserve"> проведения антико</w:t>
      </w:r>
      <w:r>
        <w:t xml:space="preserve">ррупционной экспертизы нормативных правовых актов и проектов нормативных правовых актов, утвержденной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26 февраля 2010 г. N 96.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" w:name="sub_10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1B74BD">
      <w:pPr>
        <w:pStyle w:val="a7"/>
      </w:pPr>
      <w:r>
        <w:t>Пункт 5 изм</w:t>
      </w:r>
      <w:r>
        <w:t xml:space="preserve">енен с 22 июля 2017 г. - </w:t>
      </w:r>
      <w:hyperlink r:id="rId23" w:history="1">
        <w:r>
          <w:rPr>
            <w:rStyle w:val="a4"/>
          </w:rPr>
          <w:t>Постановление</w:t>
        </w:r>
      </w:hyperlink>
      <w:r>
        <w:t xml:space="preserve"> Правительства РФ от 10 июля 2017 г. N 813</w:t>
      </w:r>
    </w:p>
    <w:p w:rsidR="00000000" w:rsidRDefault="001B74BD">
      <w:pPr>
        <w:pStyle w:val="a7"/>
      </w:pPr>
      <w:hyperlink r:id="rId24" w:history="1">
        <w:r>
          <w:rPr>
            <w:rStyle w:val="a4"/>
          </w:rPr>
          <w:t>См. предыдущую редакцию</w:t>
        </w:r>
      </w:hyperlink>
    </w:p>
    <w:p w:rsidR="00000000" w:rsidRDefault="001B74BD">
      <w:r>
        <w:t>5. В целях обеспе</w:t>
      </w:r>
      <w:r>
        <w:t>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</w:t>
      </w:r>
      <w:r>
        <w:t xml:space="preserve">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25" w:history="1">
        <w:r>
          <w:rPr>
            <w:rStyle w:val="a4"/>
          </w:rPr>
          <w:t>пунктом 57</w:t>
        </w:r>
      </w:hyperlink>
      <w:r>
        <w:t xml:space="preserve"> Регламента Правительства, размещают эти проекты на сайте </w:t>
      </w:r>
      <w:hyperlink r:id="rId26" w:history="1">
        <w:r>
          <w:rPr>
            <w:rStyle w:val="a4"/>
          </w:rPr>
          <w:t>regulation.gov.ru</w:t>
        </w:r>
      </w:hyperlink>
      <w:r>
        <w:t xml:space="preserve"> в информационно-телекоммуникационной сети "Интернет", созданн</w:t>
      </w:r>
      <w:r>
        <w:t>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</w:t>
      </w:r>
      <w:r>
        <w:t>ионной экспертизы.</w:t>
      </w:r>
    </w:p>
    <w:p w:rsidR="00000000" w:rsidRDefault="001B74BD">
      <w:bookmarkStart w:id="15" w:name="sub_1052"/>
      <w: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hyperlink r:id="rId27" w:history="1">
        <w:r>
          <w:rPr>
            <w:rStyle w:val="a4"/>
          </w:rPr>
          <w:t>regulation.</w:t>
        </w:r>
        <w:r>
          <w:rPr>
            <w:rStyle w:val="a4"/>
          </w:rPr>
          <w:t>gov.ru</w:t>
        </w:r>
      </w:hyperlink>
      <w:r>
        <w:t xml:space="preserve"> в информационно-телекоммуникационной сети "Интернет" не менее чем на 7 дней.</w:t>
      </w:r>
    </w:p>
    <w:p w:rsidR="00000000" w:rsidRDefault="001B74BD">
      <w:bookmarkStart w:id="16" w:name="sub_10052"/>
      <w:bookmarkEnd w:id="15"/>
      <w:r>
        <w:t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</w:t>
      </w:r>
      <w:r>
        <w:t xml:space="preserve">улируют отношения, предусмотренные </w:t>
      </w:r>
      <w:hyperlink r:id="rId28" w:history="1">
        <w:r>
          <w:rPr>
            <w:rStyle w:val="a4"/>
          </w:rPr>
          <w:t>пунктом 60.1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</w:t>
      </w:r>
      <w:r>
        <w:t xml:space="preserve">водимых в порядке, установленном </w:t>
      </w:r>
      <w:hyperlink r:id="rId29" w:history="1">
        <w:r>
          <w:rPr>
            <w:rStyle w:val="a4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</w:t>
      </w:r>
      <w:r>
        <w:t xml:space="preserve">та Евразийской экономической комиссии, утвержденными </w:t>
      </w:r>
      <w:hyperlink r:id="rId3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17 декабря 2012 г. N 1318 "О  порядке проведения федеральными органами исполнительной </w:t>
      </w:r>
      <w:r>
        <w:t>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000000" w:rsidRDefault="001B74BD">
      <w:bookmarkStart w:id="17" w:name="sub_10053"/>
      <w:bookmarkEnd w:id="16"/>
      <w:r>
        <w:lastRenderedPageBreak/>
        <w:t>В случае если в о</w:t>
      </w:r>
      <w:r>
        <w:t xml:space="preserve">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31" w:history="1">
        <w:r>
          <w:rPr>
            <w:rStyle w:val="a4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</w:t>
      </w:r>
      <w:hyperlink r:id="rId32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25 августа 2012 г. N 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</w:t>
      </w:r>
      <w:r>
        <w:t xml:space="preserve">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</w:t>
      </w:r>
      <w:r>
        <w:t xml:space="preserve">нормативных правовых актов и результатах их общественного обсуждения, за исключением случаев, установленных </w:t>
      </w:r>
      <w:hyperlink r:id="rId33" w:history="1">
        <w:r>
          <w:rPr>
            <w:rStyle w:val="a4"/>
          </w:rPr>
          <w:t>пунктом 11</w:t>
        </w:r>
      </w:hyperlink>
      <w:r>
        <w:t xml:space="preserve"> указанных Правил.</w:t>
      </w:r>
    </w:p>
    <w:p w:rsidR="00000000" w:rsidRDefault="001B74BD">
      <w:bookmarkStart w:id="18" w:name="sub_1053"/>
      <w:bookmarkEnd w:id="17"/>
      <w:r>
        <w:t>При этом повторное размещение проек</w:t>
      </w:r>
      <w:r>
        <w:t xml:space="preserve">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hyperlink r:id="rId34" w:history="1">
        <w:r>
          <w:rPr>
            <w:rStyle w:val="a4"/>
          </w:rPr>
          <w:t>regulation.gov.ru</w:t>
        </w:r>
      </w:hyperlink>
      <w:r>
        <w:t xml:space="preserve"> в информационно-телекоммуникаци</w:t>
      </w:r>
      <w:r>
        <w:t xml:space="preserve">онной сети "Интернет" в порядке, установленном </w:t>
      </w:r>
      <w:hyperlink w:anchor="sub_1005" w:history="1">
        <w:r>
          <w:rPr>
            <w:rStyle w:val="a4"/>
          </w:rPr>
          <w:t>абзацами первым</w:t>
        </w:r>
      </w:hyperlink>
      <w:r>
        <w:t xml:space="preserve"> и </w:t>
      </w:r>
      <w:hyperlink w:anchor="sub_1052" w:history="1">
        <w:r>
          <w:rPr>
            <w:rStyle w:val="a4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" w:name="sub_1006"/>
      <w:bookmarkEnd w:id="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000000" w:rsidRDefault="001B74BD">
      <w:pPr>
        <w:pStyle w:val="a7"/>
      </w:pPr>
      <w:r>
        <w:t xml:space="preserve">Пункт 6 изменен с 22 июля 2017 г. - </w:t>
      </w:r>
      <w:hyperlink r:id="rId35" w:history="1">
        <w:r>
          <w:rPr>
            <w:rStyle w:val="a4"/>
          </w:rPr>
          <w:t>Постановление</w:t>
        </w:r>
      </w:hyperlink>
      <w:r>
        <w:t xml:space="preserve"> Правительства РФ от 10 июля 2017 г. N 813</w:t>
      </w:r>
    </w:p>
    <w:p w:rsidR="00000000" w:rsidRDefault="001B74BD">
      <w:pPr>
        <w:pStyle w:val="a7"/>
      </w:pPr>
      <w:hyperlink r:id="rId36" w:history="1">
        <w:r>
          <w:rPr>
            <w:rStyle w:val="a4"/>
          </w:rPr>
          <w:t>См. предыдущую редакцию</w:t>
        </w:r>
      </w:hyperlink>
    </w:p>
    <w:p w:rsidR="00000000" w:rsidRDefault="001B74BD">
      <w:r>
        <w:t>6. 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</w:t>
      </w:r>
      <w:r>
        <w:t>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</w:t>
      </w:r>
      <w:r>
        <w:t>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</w:t>
      </w:r>
      <w:r>
        <w:t xml:space="preserve"> </w:t>
      </w:r>
      <w:hyperlink r:id="rId37" w:history="1">
        <w:r>
          <w:rPr>
            <w:rStyle w:val="a4"/>
          </w:rPr>
          <w:t>regulation.gov.ru</w:t>
        </w:r>
      </w:hyperlink>
      <w: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000000" w:rsidRDefault="001B74BD">
      <w:bookmarkStart w:id="20" w:name="sub_1062"/>
      <w: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hyperlink r:id="rId38" w:history="1">
        <w:r>
          <w:rPr>
            <w:rStyle w:val="a4"/>
          </w:rPr>
          <w:t>regulation.gov.ru</w:t>
        </w:r>
      </w:hyperlink>
      <w:r>
        <w:t xml:space="preserve"> в информационно-теле</w:t>
      </w:r>
      <w:r>
        <w:t>коммуникационной сети "Интернет" не менее чем на 7 дней.</w:t>
      </w:r>
    </w:p>
    <w:p w:rsidR="00000000" w:rsidRDefault="001B74BD">
      <w:bookmarkStart w:id="21" w:name="sub_10062"/>
      <w:bookmarkEnd w:id="20"/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39" w:history="1">
        <w:r>
          <w:rPr>
            <w:rStyle w:val="a4"/>
          </w:rPr>
          <w:t>пунктом 3.1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</w:t>
      </w:r>
      <w:hyperlink r:id="rId40" w:history="1">
        <w:r>
          <w:rPr>
            <w:rStyle w:val="a4"/>
          </w:rPr>
          <w:t>постановлением</w:t>
        </w:r>
      </w:hyperlink>
      <w:r>
        <w:t xml:space="preserve"> Правительства Россий</w:t>
      </w:r>
      <w:r>
        <w:t>ской Федерации от 13 августа 1997 г. N 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</w:t>
      </w:r>
      <w:r>
        <w:t xml:space="preserve">яются в рамках публичных консультаций, проводимых в порядке, установленном </w:t>
      </w:r>
      <w:hyperlink r:id="rId41" w:history="1">
        <w:r>
          <w:rPr>
            <w:rStyle w:val="a4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</w:t>
      </w:r>
      <w:r>
        <w:t>ных правовых актов и проектов решений Совета Евразийской экономической комиссии.</w:t>
      </w:r>
    </w:p>
    <w:p w:rsidR="00000000" w:rsidRDefault="001B74BD">
      <w:bookmarkStart w:id="22" w:name="sub_10063"/>
      <w:bookmarkEnd w:id="21"/>
      <w:r>
        <w:t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</w:t>
      </w:r>
      <w:r>
        <w:t xml:space="preserve"> предусмотренной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</w:t>
      </w:r>
      <w:r>
        <w:lastRenderedPageBreak/>
        <w:t>обсуждения, заключения по результатам независимой антикоррупционной экспертизы напра</w:t>
      </w:r>
      <w:r>
        <w:t>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</w:t>
      </w:r>
      <w:r>
        <w:t xml:space="preserve">учаев, установленных </w:t>
      </w:r>
      <w:hyperlink r:id="rId42" w:history="1">
        <w:r>
          <w:rPr>
            <w:rStyle w:val="a4"/>
          </w:rPr>
          <w:t>пунктом 11</w:t>
        </w:r>
      </w:hyperlink>
      <w:r>
        <w:t xml:space="preserve"> указанных Правил.</w:t>
      </w:r>
    </w:p>
    <w:p w:rsidR="00000000" w:rsidRDefault="001B74BD">
      <w:bookmarkStart w:id="23" w:name="sub_1063"/>
      <w:bookmarkEnd w:id="22"/>
      <w:r>
        <w:t xml:space="preserve">При этом повторное размещение указанных проектов нормативных правовых актов на сайте </w:t>
      </w:r>
      <w:hyperlink r:id="rId43" w:history="1">
        <w:r>
          <w:rPr>
            <w:rStyle w:val="a4"/>
          </w:rPr>
          <w:t>regulation.gov.ru</w:t>
        </w:r>
      </w:hyperlink>
      <w:r>
        <w:t xml:space="preserve"> в информационно-телекоммуникационной сети "Интернет" в порядке, установленном </w:t>
      </w:r>
      <w:hyperlink w:anchor="sub_1006" w:history="1">
        <w:r>
          <w:rPr>
            <w:rStyle w:val="a4"/>
          </w:rPr>
          <w:t>абзацами первым</w:t>
        </w:r>
      </w:hyperlink>
      <w:r>
        <w:t xml:space="preserve"> и </w:t>
      </w:r>
      <w:hyperlink w:anchor="sub_1062" w:history="1">
        <w:r>
          <w:rPr>
            <w:rStyle w:val="a4"/>
          </w:rPr>
          <w:t>вторым</w:t>
        </w:r>
      </w:hyperlink>
      <w:r>
        <w:t xml:space="preserve"> настоящего пункта, требуется только в случае изменения</w:t>
      </w:r>
      <w:r>
        <w:t xml:space="preserve"> их редакции по итогам публичных консультаций или общественного обсуждения.</w:t>
      </w:r>
    </w:p>
    <w:p w:rsidR="00000000" w:rsidRDefault="001B74BD">
      <w:bookmarkStart w:id="24" w:name="sub_1007"/>
      <w:bookmarkEnd w:id="23"/>
      <w:r>
        <w:t xml:space="preserve">7. Результаты независимой антикоррупционной экспертизы отражаются в заключении по </w:t>
      </w:r>
      <w:hyperlink r:id="rId44" w:history="1">
        <w:r>
          <w:rPr>
            <w:rStyle w:val="a4"/>
          </w:rPr>
          <w:t>форме</w:t>
        </w:r>
      </w:hyperlink>
      <w:r>
        <w:t>, утверждае</w:t>
      </w:r>
      <w:r>
        <w:t>мой Министерством юстиции Российской Федерации.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1071"/>
      <w:bookmarkEnd w:id="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000000" w:rsidRDefault="001B74BD">
      <w:pPr>
        <w:pStyle w:val="a7"/>
      </w:pPr>
      <w:r>
        <w:fldChar w:fldCharType="begin"/>
      </w:r>
      <w:r>
        <w:instrText>HYPERLINK "http://ivo.garant.ru/document/redirect/70348442/46"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27 марта 2013 г. N 274 Правила дополнены пунктом 7.1</w:t>
      </w:r>
    </w:p>
    <w:p w:rsidR="00000000" w:rsidRDefault="001B74BD">
      <w:r>
        <w:t>7.1. </w:t>
      </w:r>
      <w:r>
        <w:t>Юридические лица и физические лица,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</w:t>
      </w:r>
      <w:r>
        <w:t>ном носителе и (или) в форме электронного документа:</w:t>
      </w:r>
    </w:p>
    <w:p w:rsidR="00000000" w:rsidRDefault="001B74BD">
      <w:bookmarkStart w:id="26" w:name="sub_10711"/>
      <w:r>
        <w:t>а) заключения по результатам независимой антикоррупционной экспертизы:</w:t>
      </w:r>
    </w:p>
    <w:bookmarkEnd w:id="26"/>
    <w:p w:rsidR="00000000" w:rsidRDefault="001B74BD">
      <w:r>
        <w:t>проектов федеральных законов, проектов указов Президента Российской Федерации и проектов постановлений Правительст</w:t>
      </w:r>
      <w:r>
        <w:t>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000000" w:rsidRDefault="001B74BD">
      <w:r>
        <w:t xml:space="preserve">нормативных правовых актов федеральных органов исполнительной власти, иных государственных </w:t>
      </w:r>
      <w:r>
        <w:t>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</w:t>
      </w:r>
      <w:r>
        <w:t>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</w:t>
      </w:r>
      <w:r>
        <w:t>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000000" w:rsidRDefault="001B74BD">
      <w:bookmarkStart w:id="27" w:name="sub_10712"/>
      <w:r>
        <w:t>б) копии заключений по результатам независимой антикоррупционной экспертизы:</w:t>
      </w:r>
    </w:p>
    <w:bookmarkEnd w:id="27"/>
    <w:p w:rsidR="00000000" w:rsidRDefault="001B74BD">
      <w:r>
        <w:t>проектов федеральных законов,</w:t>
      </w:r>
      <w:r>
        <w:t xml:space="preserve">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</w:t>
      </w:r>
      <w:r>
        <w:t>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000000" w:rsidRDefault="001B74BD">
      <w:r>
        <w:t xml:space="preserve">нормативных правовых </w:t>
      </w:r>
      <w:r>
        <w:t>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</w:t>
      </w:r>
      <w:r>
        <w:t>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8" w:name="sub_10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000000" w:rsidRDefault="001B74BD">
      <w:pPr>
        <w:pStyle w:val="a7"/>
      </w:pPr>
      <w:r>
        <w:fldChar w:fldCharType="begin"/>
      </w:r>
      <w:r>
        <w:instrText>HYPERLINK "http://ivo.gara</w:instrText>
      </w:r>
      <w:r>
        <w:instrText>nt.ru/document/redirect/70348442/46"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27 марта 2013 г. N 274 Правила дополнены пунктом 7.2</w:t>
      </w:r>
    </w:p>
    <w:p w:rsidR="00000000" w:rsidRDefault="001B74BD">
      <w:r>
        <w:t>7.2. </w:t>
      </w:r>
      <w:r>
        <w:t xml:space="preserve"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</w:t>
      </w:r>
      <w:r>
        <w:lastRenderedPageBreak/>
        <w:t>заключений по резу</w:t>
      </w:r>
      <w:r>
        <w:t>льтатам независимой антикоррупционной экспертизы в форме электронного документа, на своих официальных сайтах в информационно-телекоммуникационной сети "Интернет" и в течение 7 дней информируют об этом Министерство юстиции Российской Федерации. При этом фед</w:t>
      </w:r>
      <w:r>
        <w:t>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000000" w:rsidRDefault="001B74BD">
      <w:r>
        <w:t>В</w:t>
      </w:r>
      <w:r>
        <w:t xml:space="preserve">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</w:t>
      </w:r>
      <w:r>
        <w:t xml:space="preserve"> нормативные правовые акты которых подлежат государственной регистрации, не позднее следующего дня после его изменения размещает информацию о новом адресе электронной почты на своем официальном сайте в информационно-телекоммуникационной сети "Интернет" и в</w:t>
      </w:r>
      <w:r>
        <w:t xml:space="preserve"> течение 7 дней со дня изменения адреса электронной почты информирует об этом Министерство юстиции Российской Федерации.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9" w:name="sub_107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000000" w:rsidRDefault="001B74BD">
      <w:pPr>
        <w:pStyle w:val="a7"/>
      </w:pPr>
      <w:r>
        <w:fldChar w:fldCharType="begin"/>
      </w:r>
      <w:r>
        <w:instrText>HYPERLINK "http://ivo.garant.ru/document/redirect/71144938/1037"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</w:t>
      </w:r>
      <w:r>
        <w:t>ва РФ от 18 июля 2015 г. N 732 в пункт 7.3 внесены изменения</w:t>
      </w:r>
    </w:p>
    <w:p w:rsidR="00000000" w:rsidRDefault="001B74BD">
      <w:pPr>
        <w:pStyle w:val="a7"/>
      </w:pPr>
      <w:hyperlink r:id="rId45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B74BD">
      <w:r>
        <w:t>7.3. Заключения по результатам независимой антикоррупционной экспертизы, поступившие в фе</w:t>
      </w:r>
      <w:r>
        <w:t>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000000" w:rsidRDefault="001B74BD">
      <w:bookmarkStart w:id="30" w:name="sub_10732"/>
      <w:r>
        <w:t>Заключение по результатам независимой антикоррупцион</w:t>
      </w:r>
      <w:r>
        <w:t>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</w:t>
      </w:r>
      <w:r>
        <w:t>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</w:t>
      </w:r>
      <w:r>
        <w:t>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" w:name="sub_1074"/>
      <w:bookmarkEnd w:id="30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31"/>
    <w:p w:rsidR="00000000" w:rsidRDefault="001B74BD">
      <w:pPr>
        <w:pStyle w:val="a7"/>
      </w:pPr>
      <w:r>
        <w:fldChar w:fldCharType="begin"/>
      </w:r>
      <w:r>
        <w:instrText>HYPERLINK "http://ivo.garant.ru/document/redirect/70348442/46"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27 марта 2013 г. N 274 Правила дополнены пунктом 7.4</w:t>
      </w:r>
    </w:p>
    <w:p w:rsidR="00000000" w:rsidRDefault="001B74BD">
      <w:r>
        <w:t>7.4. В случае если поступившее заключение по результатам независимой антикоррупционной э</w:t>
      </w:r>
      <w:r>
        <w:t>кспертизы не соответствует форме,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 дней посл</w:t>
      </w:r>
      <w:r>
        <w:t>е регистрации с указанием причин.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" w:name="sub_10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000000" w:rsidRDefault="001B74BD">
      <w:pPr>
        <w:pStyle w:val="a7"/>
      </w:pPr>
      <w:r>
        <w:fldChar w:fldCharType="begin"/>
      </w:r>
      <w:r>
        <w:instrText>HYPERLINK "http://ivo.garant.ru/document/redirect/70348442/47"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27 марта 2013 г. N 274 в пункт 8 внесены изменения</w:t>
      </w:r>
    </w:p>
    <w:p w:rsidR="00000000" w:rsidRDefault="001B74BD">
      <w:pPr>
        <w:pStyle w:val="a7"/>
      </w:pPr>
      <w:hyperlink r:id="rId46" w:history="1">
        <w:r>
          <w:rPr>
            <w:rStyle w:val="a4"/>
          </w:rPr>
          <w:t>См. текст пункта в предыдущей редакции</w:t>
        </w:r>
      </w:hyperlink>
    </w:p>
    <w:p w:rsidR="00000000" w:rsidRDefault="001B74BD">
      <w:r>
        <w:t xml:space="preserve">8. Проекты нормативных правовых актов, предусмотренные в </w:t>
      </w:r>
      <w:hyperlink w:anchor="sub_1005" w:history="1">
        <w:r>
          <w:rPr>
            <w:rStyle w:val="a4"/>
          </w:rPr>
          <w:t>пункте 5</w:t>
        </w:r>
      </w:hyperlink>
      <w:r>
        <w:t xml:space="preserve"> настоящих Правил, вносятся Президенту Российской Федерации и (или) в Правительство Росс</w:t>
      </w:r>
      <w:r>
        <w:t xml:space="preserve">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47" w:history="1">
        <w:r>
          <w:rPr>
            <w:rStyle w:val="a4"/>
          </w:rPr>
          <w:t>части 3 статьи 5</w:t>
        </w:r>
      </w:hyperlink>
      <w:r>
        <w:t xml:space="preserve"> Федерального закона "Об антикорру</w:t>
      </w:r>
      <w:r>
        <w:t>пционной экспертизе нормативных правовых актов и проектов нормативных правовых актов".</w:t>
      </w:r>
    </w:p>
    <w:p w:rsidR="00000000" w:rsidRDefault="001B74BD"/>
    <w:p w:rsidR="00000000" w:rsidRDefault="001B74BD">
      <w:pPr>
        <w:pStyle w:val="1"/>
      </w:pPr>
      <w:bookmarkStart w:id="33" w:name="sub_2000"/>
      <w:r>
        <w:lastRenderedPageBreak/>
        <w:t>Методика</w:t>
      </w:r>
      <w:r>
        <w:br/>
        <w:t>проведения антикоррупционной экспертизы нормативных правовых актов и проектов нормативных правовых актов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</w:t>
      </w:r>
      <w:r>
        <w:t>авительства РФ от 26 февраля 2010 г. N 96)</w:t>
      </w:r>
    </w:p>
    <w:bookmarkEnd w:id="33"/>
    <w:p w:rsidR="00000000" w:rsidRDefault="001B74BD">
      <w:pPr>
        <w:pStyle w:val="ab"/>
      </w:pPr>
      <w:r>
        <w:t>С изменениями и дополнениями от:</w:t>
      </w:r>
    </w:p>
    <w:p w:rsidR="00000000" w:rsidRDefault="001B74BD">
      <w:pPr>
        <w:pStyle w:val="a9"/>
      </w:pPr>
      <w:r>
        <w:t>18 июля 2015 г.</w:t>
      </w:r>
    </w:p>
    <w:p w:rsidR="00000000" w:rsidRDefault="001B74BD"/>
    <w:p w:rsidR="00000000" w:rsidRDefault="001B74BD">
      <w:bookmarkStart w:id="34" w:name="sub_2001"/>
      <w:r>
        <w:t>1. Настоящая методика применяется для обеспечения проведения прокуратурой Российской Федерации, федеральными органами исполнительной власти, органа</w:t>
      </w:r>
      <w:r>
        <w:t>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bookmarkEnd w:id="34"/>
    <w:p w:rsidR="00000000" w:rsidRDefault="001B74BD">
      <w:r>
        <w:t>Настоящей методикой руководствую</w:t>
      </w:r>
      <w:r>
        <w:t>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</w:t>
      </w:r>
      <w:r>
        <w:t>мативных правовых актов.</w:t>
      </w:r>
    </w:p>
    <w:p w:rsidR="00000000" w:rsidRDefault="001B74BD">
      <w:bookmarkStart w:id="35" w:name="sub_2002"/>
      <w:r>
        <w:t>2. 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</w:t>
      </w:r>
      <w:r>
        <w:t xml:space="preserve"> акта.</w:t>
      </w:r>
    </w:p>
    <w:p w:rsidR="00000000" w:rsidRDefault="001B74BD">
      <w:bookmarkStart w:id="36" w:name="sub_2003"/>
      <w:bookmarkEnd w:id="35"/>
      <w:r>
        <w:t>3. 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" w:name="sub_20031"/>
      <w:bookmarkEnd w:id="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1B74BD">
      <w:pPr>
        <w:pStyle w:val="a7"/>
      </w:pPr>
      <w:r>
        <w:fldChar w:fldCharType="begin"/>
      </w:r>
      <w:r>
        <w:instrText>HYPERLINK "http://ivo.garant.ru/document/redirect/71144938/1041"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18 июля 2015 г. N 732 в подпункт "а" внесены изменения</w:t>
      </w:r>
    </w:p>
    <w:p w:rsidR="00000000" w:rsidRDefault="001B74BD">
      <w:pPr>
        <w:pStyle w:val="a7"/>
      </w:pPr>
      <w:hyperlink r:id="rId48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1B74BD">
      <w:r>
        <w:t>а) 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</w:t>
      </w:r>
      <w:r>
        <w:t>ганизаций (их должностных лиц);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200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000000" w:rsidRDefault="001B74BD">
      <w:pPr>
        <w:pStyle w:val="a7"/>
      </w:pPr>
      <w:r>
        <w:fldChar w:fldCharType="begin"/>
      </w:r>
      <w:r>
        <w:instrText>HYPERLINK "http://ivo.garant.ru/document/redirect/71144938/1041"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18 июля 2015 г. N 732 в подпункт "б" внесены изменения</w:t>
      </w:r>
    </w:p>
    <w:p w:rsidR="00000000" w:rsidRDefault="001B74BD">
      <w:pPr>
        <w:pStyle w:val="a7"/>
      </w:pPr>
      <w:hyperlink r:id="rId49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1B74BD">
      <w:r>
        <w:t>б) определение компетенции по формуле "вправе" - диспозитивное установление возможности совершения государственными органами, органами местного са</w:t>
      </w:r>
      <w:r>
        <w:t>моуправления или организациями (их должностными лицами) действий в отношении граждан и организаций;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" w:name="sub_200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1B74BD">
      <w:pPr>
        <w:pStyle w:val="a7"/>
      </w:pPr>
      <w:r>
        <w:fldChar w:fldCharType="begin"/>
      </w:r>
      <w:r>
        <w:instrText>HYPERLINK "http://ivo.garant.ru/document/redirect/71144938/1041"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18 июля 20</w:t>
      </w:r>
      <w:r>
        <w:t>15 г. N 732 в подпункт "в" внесены изменения</w:t>
      </w:r>
    </w:p>
    <w:p w:rsidR="00000000" w:rsidRDefault="001B74BD">
      <w:pPr>
        <w:pStyle w:val="a7"/>
      </w:pPr>
      <w:hyperlink r:id="rId50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1B74BD">
      <w:r>
        <w:t>в) выборочное изменение объема прав - возможность необоснованного установления исключений из общего п</w:t>
      </w:r>
      <w:r>
        <w:t>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" w:name="sub_200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000000" w:rsidRDefault="001B74BD">
      <w:pPr>
        <w:pStyle w:val="a7"/>
      </w:pPr>
      <w:r>
        <w:fldChar w:fldCharType="begin"/>
      </w:r>
      <w:r>
        <w:instrText>HYPERLINK "http://ivo.garant.ru/document/redirect/71144938/1041"</w:instrText>
      </w:r>
      <w:r>
        <w:fldChar w:fldCharType="separate"/>
      </w:r>
      <w:r>
        <w:rPr>
          <w:rStyle w:val="a4"/>
        </w:rPr>
        <w:t>Постан</w:t>
      </w:r>
      <w:r>
        <w:rPr>
          <w:rStyle w:val="a4"/>
        </w:rPr>
        <w:t>овлением</w:t>
      </w:r>
      <w:r>
        <w:fldChar w:fldCharType="end"/>
      </w:r>
      <w:r>
        <w:t xml:space="preserve"> Правительства РФ от 18 июля 2015 г. N 732 в подпункт "г" внесены изменения</w:t>
      </w:r>
    </w:p>
    <w:p w:rsidR="00000000" w:rsidRDefault="001B74BD">
      <w:pPr>
        <w:pStyle w:val="a7"/>
      </w:pPr>
      <w:hyperlink r:id="rId51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1B74BD">
      <w:r>
        <w:t>г) чрезмерная свобода подзаконного нормотворчества - наличи</w:t>
      </w:r>
      <w:r>
        <w:t>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" w:name="sub_20035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</w:t>
      </w:r>
      <w:r>
        <w:rPr>
          <w:color w:val="000000"/>
          <w:sz w:val="16"/>
          <w:szCs w:val="16"/>
          <w:shd w:val="clear" w:color="auto" w:fill="F0F0F0"/>
        </w:rPr>
        <w:t>ях:</w:t>
      </w:r>
    </w:p>
    <w:bookmarkEnd w:id="41"/>
    <w:p w:rsidR="00000000" w:rsidRDefault="001B74BD">
      <w:pPr>
        <w:pStyle w:val="a7"/>
      </w:pPr>
      <w:r>
        <w:fldChar w:fldCharType="begin"/>
      </w:r>
      <w:r>
        <w:instrText>HYPERLINK "http://ivo.garant.ru/document/redirect/71144938/1041"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18 июля 2015 г. N 732 в подпункт "д" внесены изменения</w:t>
      </w:r>
    </w:p>
    <w:p w:rsidR="00000000" w:rsidRDefault="001B74BD">
      <w:pPr>
        <w:pStyle w:val="a7"/>
      </w:pPr>
      <w:hyperlink r:id="rId52" w:history="1">
        <w:r>
          <w:rPr>
            <w:rStyle w:val="a4"/>
          </w:rPr>
          <w:t>См. текст подпункта в</w:t>
        </w:r>
        <w:r>
          <w:rPr>
            <w:rStyle w:val="a4"/>
          </w:rPr>
          <w:t xml:space="preserve"> предыдущей редакции</w:t>
        </w:r>
      </w:hyperlink>
    </w:p>
    <w:p w:rsidR="00000000" w:rsidRDefault="001B74BD">
      <w:r>
        <w:t>д) принятие нормативного правового акта за пределами компетенции 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000000" w:rsidRDefault="001B74BD">
      <w:bookmarkStart w:id="42" w:name="sub_20036"/>
      <w:r>
        <w:t>е) 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3" w:name="sub_20037"/>
      <w:bookmarkEnd w:id="42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43"/>
    <w:p w:rsidR="00000000" w:rsidRDefault="001B74BD">
      <w:pPr>
        <w:pStyle w:val="a7"/>
      </w:pPr>
      <w:r>
        <w:fldChar w:fldCharType="begin"/>
      </w:r>
      <w:r>
        <w:instrText>HYPERLINK "http://ivo.garant.ru/document/redirect/71144938/1041"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18 июля 2015 г. N 732 в подпункт "ж" внесены изменения</w:t>
      </w:r>
    </w:p>
    <w:p w:rsidR="00000000" w:rsidRDefault="001B74BD">
      <w:pPr>
        <w:pStyle w:val="a7"/>
      </w:pPr>
      <w:hyperlink r:id="rId53" w:history="1">
        <w:r>
          <w:rPr>
            <w:rStyle w:val="a4"/>
          </w:rPr>
          <w:t xml:space="preserve">См. </w:t>
        </w:r>
        <w:r>
          <w:rPr>
            <w:rStyle w:val="a4"/>
          </w:rPr>
          <w:t>текст подпункта в предыдущей редакции</w:t>
        </w:r>
      </w:hyperlink>
    </w:p>
    <w:p w:rsidR="00000000" w:rsidRDefault="001B74BD">
      <w:r>
        <w:t>ж) отсутствие или неполнота административных процедур 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</w:t>
      </w:r>
      <w:r>
        <w:t xml:space="preserve"> одного из элементов такого порядка;</w:t>
      </w:r>
    </w:p>
    <w:p w:rsidR="00000000" w:rsidRDefault="001B74BD">
      <w:bookmarkStart w:id="44" w:name="sub_20038"/>
      <w:r>
        <w:t>з) отказ от конкурсных (аукционных) процедур - закрепление административного порядка предоставления права (блага);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5" w:name="sub_20039"/>
      <w:bookmarkEnd w:id="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"/>
    <w:p w:rsidR="00000000" w:rsidRDefault="001B74BD">
      <w:pPr>
        <w:pStyle w:val="a7"/>
      </w:pPr>
      <w:r>
        <w:fldChar w:fldCharType="begin"/>
      </w:r>
      <w:r>
        <w:instrText>HYPERLINK "http://ivo.garant.ru/document/r</w:instrText>
      </w:r>
      <w:r>
        <w:instrText>edirect/71144938/1043"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18 июля 2015 г. N 732 пункт 3 дополнен подпунктом "и"</w:t>
      </w:r>
    </w:p>
    <w:p w:rsidR="00000000" w:rsidRDefault="001B74BD"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</w:t>
      </w:r>
      <w:r>
        <w:t>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000000" w:rsidRDefault="001B74BD">
      <w:bookmarkStart w:id="46" w:name="sub_2004"/>
      <w:r>
        <w:t>4. Коррупциогенными факторами, содержащими неопределенные, трудновыполнимые и (или) обременительные требования к граждана</w:t>
      </w:r>
      <w:r>
        <w:t>м и организациям, являются:</w:t>
      </w:r>
    </w:p>
    <w:p w:rsidR="00000000" w:rsidRDefault="001B74BD">
      <w:bookmarkStart w:id="47" w:name="sub_20041"/>
      <w:bookmarkEnd w:id="46"/>
      <w:r>
        <w:t>а) 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000000" w:rsidRDefault="001B74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8" w:name="sub_20042"/>
      <w:bookmarkEnd w:id="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"/>
    <w:p w:rsidR="00000000" w:rsidRDefault="001B74BD">
      <w:pPr>
        <w:pStyle w:val="a7"/>
      </w:pPr>
      <w:r>
        <w:fldChar w:fldCharType="begin"/>
      </w:r>
      <w:r>
        <w:instrText>HYPERLINK "http://ivo.garant.ru/document/redirect/71144938/1044"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18 июля 2015 г. N 732 в подпункт "б" внесены изменения</w:t>
      </w:r>
    </w:p>
    <w:p w:rsidR="00000000" w:rsidRDefault="001B74BD">
      <w:pPr>
        <w:pStyle w:val="a7"/>
      </w:pPr>
      <w:hyperlink r:id="rId54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1B74BD">
      <w:r>
        <w:t>б) 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000000" w:rsidRDefault="001B74BD">
      <w:bookmarkStart w:id="49" w:name="sub_20043"/>
      <w:r>
        <w:t>в) юридико-лингвистическая неопределенность - употребление неустоявшихся, двусмысленных терминов и категорий оценочного характера.</w:t>
      </w:r>
    </w:p>
    <w:bookmarkEnd w:id="49"/>
    <w:p w:rsidR="001B74BD" w:rsidRDefault="001B74BD"/>
    <w:sectPr w:rsidR="001B74BD">
      <w:headerReference w:type="default" r:id="rId55"/>
      <w:footerReference w:type="default" r:id="rId5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4BD" w:rsidRDefault="001B74BD">
      <w:r>
        <w:separator/>
      </w:r>
    </w:p>
  </w:endnote>
  <w:endnote w:type="continuationSeparator" w:id="0">
    <w:p w:rsidR="001B74BD" w:rsidRDefault="001B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1B74B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46612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66129">
            <w:rPr>
              <w:rFonts w:ascii="Times New Roman" w:hAnsi="Times New Roman" w:cs="Times New Roman"/>
              <w:noProof/>
              <w:sz w:val="20"/>
              <w:szCs w:val="20"/>
            </w:rPr>
            <w:t>17.09.2019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B74B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1B74B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46612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66129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46612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466129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4BD" w:rsidRDefault="001B74BD">
      <w:r>
        <w:separator/>
      </w:r>
    </w:p>
  </w:footnote>
  <w:footnote w:type="continuationSeparator" w:id="0">
    <w:p w:rsidR="001B74BD" w:rsidRDefault="001B7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B74B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26 февраля 2010 г. N 96 "Об антикоррупционной экспертизе нормативных…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129"/>
    <w:rsid w:val="001B74BD"/>
    <w:rsid w:val="0046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46612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66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46612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66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58047437/10024" TargetMode="External"/><Relationship Id="rId18" Type="http://schemas.openxmlformats.org/officeDocument/2006/relationships/hyperlink" Target="http://ivo.garant.ru/document/redirect/187076/0" TargetMode="External"/><Relationship Id="rId26" Type="http://schemas.openxmlformats.org/officeDocument/2006/relationships/hyperlink" Target="http://ivo.garant.ru/document/redirect/990941/19815" TargetMode="External"/><Relationship Id="rId39" Type="http://schemas.openxmlformats.org/officeDocument/2006/relationships/hyperlink" Target="http://ivo.garant.ru/document/redirect/166045/10031" TargetMode="External"/><Relationship Id="rId21" Type="http://schemas.openxmlformats.org/officeDocument/2006/relationships/hyperlink" Target="http://ivo.garant.ru/document/redirect/58047437/1004" TargetMode="External"/><Relationship Id="rId34" Type="http://schemas.openxmlformats.org/officeDocument/2006/relationships/hyperlink" Target="http://ivo.garant.ru/document/redirect/990941/19815" TargetMode="External"/><Relationship Id="rId42" Type="http://schemas.openxmlformats.org/officeDocument/2006/relationships/hyperlink" Target="http://ivo.garant.ru/document/redirect/70219366/1011" TargetMode="External"/><Relationship Id="rId47" Type="http://schemas.openxmlformats.org/officeDocument/2006/relationships/hyperlink" Target="http://ivo.garant.ru/document/redirect/195958/53" TargetMode="External"/><Relationship Id="rId50" Type="http://schemas.openxmlformats.org/officeDocument/2006/relationships/hyperlink" Target="http://ivo.garant.ru/document/redirect/57508255/20033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58055562/10022" TargetMode="External"/><Relationship Id="rId17" Type="http://schemas.openxmlformats.org/officeDocument/2006/relationships/hyperlink" Target="http://ivo.garant.ru/document/redirect/187076/1066" TargetMode="External"/><Relationship Id="rId25" Type="http://schemas.openxmlformats.org/officeDocument/2006/relationships/hyperlink" Target="http://ivo.garant.ru/document/redirect/187076/1057" TargetMode="External"/><Relationship Id="rId33" Type="http://schemas.openxmlformats.org/officeDocument/2006/relationships/hyperlink" Target="http://ivo.garant.ru/document/redirect/70219366/1011" TargetMode="External"/><Relationship Id="rId38" Type="http://schemas.openxmlformats.org/officeDocument/2006/relationships/hyperlink" Target="http://ivo.garant.ru/document/redirect/990941/19815" TargetMode="External"/><Relationship Id="rId46" Type="http://schemas.openxmlformats.org/officeDocument/2006/relationships/hyperlink" Target="http://ivo.garant.ru/document/redirect/58047437/1008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57501902/10031" TargetMode="External"/><Relationship Id="rId20" Type="http://schemas.openxmlformats.org/officeDocument/2006/relationships/hyperlink" Target="http://ivo.garant.ru/document/redirect/166045/0" TargetMode="External"/><Relationship Id="rId29" Type="http://schemas.openxmlformats.org/officeDocument/2006/relationships/hyperlink" Target="http://ivo.garant.ru/document/redirect/70285758/102" TargetMode="External"/><Relationship Id="rId41" Type="http://schemas.openxmlformats.org/officeDocument/2006/relationships/hyperlink" Target="http://ivo.garant.ru/document/redirect/70285758/102" TargetMode="External"/><Relationship Id="rId54" Type="http://schemas.openxmlformats.org/officeDocument/2006/relationships/hyperlink" Target="http://ivo.garant.ru/document/redirect/57508255/2004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0475454/0" TargetMode="External"/><Relationship Id="rId24" Type="http://schemas.openxmlformats.org/officeDocument/2006/relationships/hyperlink" Target="http://ivo.garant.ru/document/redirect/57422523/1005" TargetMode="External"/><Relationship Id="rId32" Type="http://schemas.openxmlformats.org/officeDocument/2006/relationships/hyperlink" Target="http://ivo.garant.ru/document/redirect/70219366/0" TargetMode="External"/><Relationship Id="rId37" Type="http://schemas.openxmlformats.org/officeDocument/2006/relationships/hyperlink" Target="http://ivo.garant.ru/document/redirect/990941/19815" TargetMode="External"/><Relationship Id="rId40" Type="http://schemas.openxmlformats.org/officeDocument/2006/relationships/hyperlink" Target="http://ivo.garant.ru/document/redirect/166045/0" TargetMode="External"/><Relationship Id="rId45" Type="http://schemas.openxmlformats.org/officeDocument/2006/relationships/hyperlink" Target="http://ivo.garant.ru/document/redirect/57508255/1073" TargetMode="External"/><Relationship Id="rId53" Type="http://schemas.openxmlformats.org/officeDocument/2006/relationships/hyperlink" Target="http://ivo.garant.ru/document/redirect/57508255/20037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70858444/701" TargetMode="External"/><Relationship Id="rId23" Type="http://schemas.openxmlformats.org/officeDocument/2006/relationships/hyperlink" Target="http://ivo.garant.ru/document/redirect/71719844/1008" TargetMode="External"/><Relationship Id="rId28" Type="http://schemas.openxmlformats.org/officeDocument/2006/relationships/hyperlink" Target="http://ivo.garant.ru/document/redirect/187076/10601" TargetMode="External"/><Relationship Id="rId36" Type="http://schemas.openxmlformats.org/officeDocument/2006/relationships/hyperlink" Target="http://ivo.garant.ru/document/redirect/57422523/1006" TargetMode="External"/><Relationship Id="rId49" Type="http://schemas.openxmlformats.org/officeDocument/2006/relationships/hyperlink" Target="http://ivo.garant.ru/document/redirect/57508255/20032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ivo.garant.ru/document/redirect/70475454/23" TargetMode="External"/><Relationship Id="rId19" Type="http://schemas.openxmlformats.org/officeDocument/2006/relationships/hyperlink" Target="http://ivo.garant.ru/document/redirect/166045/100311" TargetMode="External"/><Relationship Id="rId31" Type="http://schemas.openxmlformats.org/officeDocument/2006/relationships/hyperlink" Target="http://ivo.garant.ru/document/redirect/70219366/1000" TargetMode="External"/><Relationship Id="rId44" Type="http://schemas.openxmlformats.org/officeDocument/2006/relationships/hyperlink" Target="http://ivo.garant.ru/document/redirect/12191921/100" TargetMode="External"/><Relationship Id="rId52" Type="http://schemas.openxmlformats.org/officeDocument/2006/relationships/hyperlink" Target="http://ivo.garant.ru/document/redirect/57508255/2003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2165618/0" TargetMode="External"/><Relationship Id="rId14" Type="http://schemas.openxmlformats.org/officeDocument/2006/relationships/hyperlink" Target="http://ivo.garant.ru/document/redirect/58047437/1003" TargetMode="External"/><Relationship Id="rId22" Type="http://schemas.openxmlformats.org/officeDocument/2006/relationships/hyperlink" Target="http://ivo.garant.ru/document/redirect/70211164/1000" TargetMode="External"/><Relationship Id="rId27" Type="http://schemas.openxmlformats.org/officeDocument/2006/relationships/hyperlink" Target="http://ivo.garant.ru/document/redirect/990941/19815" TargetMode="External"/><Relationship Id="rId30" Type="http://schemas.openxmlformats.org/officeDocument/2006/relationships/hyperlink" Target="http://ivo.garant.ru/document/redirect/70285758/0" TargetMode="External"/><Relationship Id="rId35" Type="http://schemas.openxmlformats.org/officeDocument/2006/relationships/hyperlink" Target="http://ivo.garant.ru/document/redirect/71719844/1008" TargetMode="External"/><Relationship Id="rId43" Type="http://schemas.openxmlformats.org/officeDocument/2006/relationships/hyperlink" Target="http://ivo.garant.ru/document/redirect/990941/19815" TargetMode="External"/><Relationship Id="rId48" Type="http://schemas.openxmlformats.org/officeDocument/2006/relationships/hyperlink" Target="http://ivo.garant.ru/document/redirect/57508255/20031" TargetMode="External"/><Relationship Id="rId56" Type="http://schemas.openxmlformats.org/officeDocument/2006/relationships/footer" Target="footer1.xml"/><Relationship Id="rId8" Type="http://schemas.openxmlformats.org/officeDocument/2006/relationships/hyperlink" Target="http://ivo.garant.ru/document/redirect/195958/33" TargetMode="External"/><Relationship Id="rId51" Type="http://schemas.openxmlformats.org/officeDocument/2006/relationships/hyperlink" Target="http://ivo.garant.ru/document/redirect/57508255/20034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4588</Words>
  <Characters>26153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dcterms:created xsi:type="dcterms:W3CDTF">2019-09-17T08:50:00Z</dcterms:created>
  <dcterms:modified xsi:type="dcterms:W3CDTF">2019-09-17T08:50:00Z</dcterms:modified>
</cp:coreProperties>
</file>